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货物采购代理合同</w:t>
      </w:r>
    </w:p>
    <w:p>
      <w:r>
        <w:t>甲方(采购人)：</w:t>
      </w:r>
      <w:r>
        <w:rPr>
          <w:rFonts w:hint="eastAsia"/>
          <w:lang w:val="en-US" w:eastAsia="zh-CN"/>
        </w:rPr>
        <w:t xml:space="preserve">                            </w:t>
      </w:r>
      <w:r>
        <w:t xml:space="preserve">乙方(采购代理机构)：  </w:t>
      </w:r>
    </w:p>
    <w:p>
      <w:pPr>
        <w:rPr>
          <w:rFonts w:hint="default" w:eastAsia="微软雅黑"/>
          <w:lang w:val="en-US" w:eastAsia="zh-CN"/>
        </w:rPr>
      </w:pPr>
      <w:r>
        <w:t xml:space="preserve">法定代表人姓名： </w:t>
      </w:r>
      <w:r>
        <w:rPr>
          <w:rFonts w:hint="eastAsia"/>
          <w:lang w:val="en-US" w:eastAsia="zh-CN"/>
        </w:rPr>
        <w:t xml:space="preserve">                        </w:t>
      </w:r>
      <w:r>
        <w:t>法定代表人姓名：</w:t>
      </w:r>
    </w:p>
    <w:p>
      <w:r>
        <w:t>地址：</w:t>
      </w:r>
      <w:r>
        <w:rPr>
          <w:rFonts w:hint="eastAsia"/>
          <w:lang w:val="en-US" w:eastAsia="zh-CN"/>
        </w:rPr>
        <w:t xml:space="preserve">                                    </w:t>
      </w:r>
      <w:r>
        <w:t>地址：</w:t>
      </w:r>
    </w:p>
    <w:p>
      <w:r>
        <w:tab/>
      </w:r>
      <w:r>
        <w:t>甲乙双方依据中华人民共和国法律法规的有关规定，自愿就 采购项目的采购代理事宜，达成本协议(以下简称“协议”)。</w:t>
      </w:r>
    </w:p>
    <w:p>
      <w:r>
        <w:tab/>
      </w:r>
      <w:r>
        <w:t xml:space="preserve">一、 委托项目基本情况 </w:t>
      </w:r>
    </w:p>
    <w:p>
      <w:r>
        <w:t xml:space="preserve">(一) 项目名称： </w:t>
      </w:r>
    </w:p>
    <w:p>
      <w:r>
        <w:t>(二) 预算批复文号：</w:t>
      </w:r>
    </w:p>
    <w:p>
      <w:r>
        <w:t xml:space="preserve">(三) 委托金额人民币 万元，资金来源为 资金。 </w:t>
      </w:r>
    </w:p>
    <w:p>
      <w:r>
        <w:t>(四) 采购方式 □公开招标 □邀请招标 □竞争性谈判 □询价 □单一来源</w:t>
      </w:r>
    </w:p>
    <w:p>
      <w:r>
        <w:tab/>
      </w:r>
      <w:r>
        <w:t>二、协议双方的权利与义务</w:t>
      </w:r>
    </w:p>
    <w:p>
      <w:r>
        <w:tab/>
      </w:r>
      <w:r>
        <w:t xml:space="preserve">协议生效后，甲乙双方均应实际履行，具体如下： </w:t>
      </w:r>
    </w:p>
    <w:p>
      <w:r>
        <w:t xml:space="preserve">(一)甲方权利与义务 </w:t>
      </w:r>
    </w:p>
    <w:p>
      <w:r>
        <w:t>1、 甲方权利</w:t>
      </w:r>
    </w:p>
    <w:p>
      <w:r>
        <w:tab/>
      </w:r>
      <w:r>
        <w:t xml:space="preserve">(1)甲方有依法确定采购需求、采购文件(招标文件)的权利; </w:t>
      </w:r>
    </w:p>
    <w:p>
      <w:pPr>
        <w:ind w:firstLine="280" w:firstLineChars="100"/>
      </w:pPr>
      <w:r>
        <w:t>(2)甲方有敦促、监督乙方依法履行协议的权利;</w:t>
      </w:r>
    </w:p>
    <w:p>
      <w:pPr>
        <w:ind w:firstLine="280" w:firstLineChars="100"/>
      </w:pPr>
      <w:r>
        <w:t>(3)甲方经调查了解，如查实乙方确有超越协议，以甲方名义从事其他活动的行为，有单方终止协议，并追究乙方违约责任的权利。</w:t>
      </w:r>
    </w:p>
    <w:p>
      <w:r>
        <w:tab/>
      </w:r>
      <w:r>
        <w:t>(4)免责条款</w:t>
      </w:r>
    </w:p>
    <w:p>
      <w:r>
        <w:tab/>
      </w:r>
      <w:r>
        <w:t>在协议履行期间，如发生危及社会安全稳定的重大事件或遭遇不可抗力，甲方有权单方终止合同，且不承担因此给乙方造成的损失。</w:t>
      </w:r>
    </w:p>
    <w:p>
      <w:r>
        <w:tab/>
      </w:r>
      <w:r>
        <w:t>(5)在甲方委托乙方开展的采购(招标)活动中，甲方享有在资格预审、开标、评标等关键环节派员进行监督权利。</w:t>
      </w:r>
    </w:p>
    <w:p>
      <w:r>
        <w:tab/>
      </w:r>
      <w:r>
        <w:t>2、甲方义务</w:t>
      </w:r>
    </w:p>
    <w:p>
      <w:r>
        <w:tab/>
      </w:r>
      <w:r>
        <w:t>(1)甲方有依法从事货物采购活动和履行协议的义务;</w:t>
      </w:r>
    </w:p>
    <w:p>
      <w:r>
        <w:tab/>
      </w:r>
      <w:r>
        <w:t>(2)在协议履行期间，甲方有保证乙方独立履行协议且不受任何干扰的义务;</w:t>
      </w:r>
    </w:p>
    <w:p>
      <w:r>
        <w:tab/>
      </w:r>
      <w:r>
        <w:t>(3)甲方在签订本协议后7日内，有向乙方提交项目技术需求/技术参数的义务;</w:t>
      </w:r>
    </w:p>
    <w:p>
      <w:r>
        <w:tab/>
      </w:r>
      <w:r>
        <w:t>(4)甲方对乙方草拟的各类采购文件(招标文件)有确认的义务; (5)对乙方在代理期间和代理权限内提出的与项目有关的问题，甲方有及时答复的义务;</w:t>
      </w:r>
    </w:p>
    <w:p>
      <w:r>
        <w:tab/>
      </w:r>
      <w:r>
        <w:t>(6)协议履行期间，应乙方要求，甲方有按照项目执行进度及时指派采购人代表、协助抽取专家、确认中标/成交结果、澄清、答复、签订货物采购合同等义务;</w:t>
      </w:r>
    </w:p>
    <w:p>
      <w:r>
        <w:tab/>
      </w:r>
      <w:r>
        <w:t xml:space="preserve">(二) 乙方权利与义务 </w:t>
      </w:r>
    </w:p>
    <w:p>
      <w:pPr>
        <w:ind w:firstLine="560" w:firstLineChars="200"/>
      </w:pPr>
      <w:r>
        <w:t>1、乙方权利</w:t>
      </w:r>
    </w:p>
    <w:p>
      <w:r>
        <w:tab/>
      </w:r>
      <w:r>
        <w:t>(1)乙方有依法在协议范围内组织货物采购招投标活动，且不受任何干扰的权利;</w:t>
      </w:r>
    </w:p>
    <w:p>
      <w:r>
        <w:tab/>
      </w:r>
      <w:r>
        <w:t>(2)乙方在依法履行协议过程中遇不明事项，有要求甲方明示的权利; (3)乙方有按照中国法律、法规规定收取采购(招标)代理费用的权利;</w:t>
      </w:r>
    </w:p>
    <w:p>
      <w:r>
        <w:tab/>
      </w:r>
      <w:r>
        <w:t>2、乙方义务</w:t>
      </w:r>
    </w:p>
    <w:p>
      <w:r>
        <w:tab/>
      </w:r>
      <w:r>
        <w:t>(1)乙方在本协议规定的委托范围内，有依法从事货物采购招投标活动的义务;</w:t>
      </w:r>
    </w:p>
    <w:p>
      <w:r>
        <w:tab/>
      </w:r>
      <w:r>
        <w:t>(2)乙方有向甲方讲解货物采购相关法律、法规、规章的义务;</w:t>
      </w:r>
    </w:p>
    <w:p>
      <w:r>
        <w:tab/>
      </w:r>
      <w:r>
        <w:t>(3)甲方递交技术需求之日起3日内，负有编制招标文件/谈判文件/询价文件并交甲方确认的义务;</w:t>
      </w:r>
    </w:p>
    <w:p>
      <w:r>
        <w:tab/>
      </w:r>
      <w:r>
        <w:t>(4)甲方确认上述文件后，乙方有印刷、发布、发售和提供上述文件的义务;</w:t>
      </w:r>
    </w:p>
    <w:p>
      <w:r>
        <w:tab/>
      </w:r>
      <w:r>
        <w:t>(5)乙方有在指定媒体上发布项目采购信息的义务;</w:t>
      </w:r>
    </w:p>
    <w:p>
      <w:r>
        <w:tab/>
      </w:r>
      <w:r>
        <w:t>(6)采购文件(招标文件)发出后，如出现必须对采购文件(招标文件)进行澄清和修改的情形，乙方必须在甲方同意后，方可对采购文件(招标文件)做出澄清和修改，并有通知到投标、谈判、询价供应商的义务;</w:t>
      </w:r>
    </w:p>
    <w:p>
      <w:r>
        <w:tab/>
      </w:r>
      <w:r>
        <w:t>(7)乙方有按照项目需求抽取采购评审专家，组建评标委员会/谈判小组/询价小组的义务;</w:t>
      </w:r>
    </w:p>
    <w:p>
      <w:r>
        <w:tab/>
      </w:r>
      <w:r>
        <w:t>(8)对委托项目供应商资质进行审查的义务;</w:t>
      </w:r>
    </w:p>
    <w:p>
      <w:r>
        <w:tab/>
      </w:r>
      <w:r>
        <w:t>(9)乙方有组织项目开标、谈判、询价，及对上述采购活动(开标过程/竞争性谈判过程/询价过程)记录并在开标后1个工作日内向甲方提供评标报告的义务;</w:t>
      </w:r>
    </w:p>
    <w:p>
      <w:r>
        <w:tab/>
      </w:r>
      <w:r>
        <w:t>(10)在评标、谈判、询价工作结束后，乙方有义务协助评标委员会/谈判小组/询价小组汇总资料，在法定期限内将招投标情况书面报告连同采购文件/招标文件(含澄清答疑文件)、所有投标人投标文件正本(正本副本各一套)、评标报告和中标通知书一并报甲方，以便甲方及时确认中标/成交结果;</w:t>
      </w:r>
    </w:p>
    <w:p>
      <w:r>
        <w:tab/>
      </w:r>
      <w:r>
        <w:t>(11)在受托权限内，乙方有受理项目质疑，草拟答复意见、报请甲方审核及在法定期限内答复质疑供应商的义务。</w:t>
      </w:r>
    </w:p>
    <w:p>
      <w:r>
        <w:tab/>
      </w:r>
      <w:r>
        <w:t>(三)其他约定</w:t>
      </w:r>
    </w:p>
    <w:p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>1、代理报酬为：</w:t>
      </w:r>
    </w:p>
    <w:p>
      <w:pPr>
        <w:ind w:firstLine="560" w:firstLineChars="200"/>
      </w:pPr>
      <w:r>
        <w:t xml:space="preserve"> 2、付费方式：</w:t>
      </w:r>
    </w:p>
    <w:p>
      <w:r>
        <w:tab/>
      </w:r>
      <w:r>
        <w:t>1)甲方确定中标人(发布中标通知书后)后7个工作日内，向乙方一次性支付全部合同款。</w:t>
      </w:r>
    </w:p>
    <w:p>
      <w:r>
        <w:tab/>
      </w:r>
      <w:r>
        <w:t>2)甲方根据本合同约定确认后将服务费转账支付至乙方指定账户，乙方的收款账户为：</w:t>
      </w:r>
    </w:p>
    <w:p>
      <w:r>
        <w:tab/>
      </w:r>
      <w:r>
        <w:t>开户名：</w:t>
      </w:r>
    </w:p>
    <w:p>
      <w:r>
        <w:t xml:space="preserve"> </w:t>
      </w:r>
      <w:r>
        <w:rPr>
          <w:rFonts w:hint="eastAsia"/>
          <w:lang w:val="en-US" w:eastAsia="zh-CN"/>
        </w:rPr>
        <w:t xml:space="preserve">  </w:t>
      </w:r>
      <w:r>
        <w:t>开户行：</w:t>
      </w:r>
    </w:p>
    <w:p>
      <w:r>
        <w:tab/>
      </w:r>
      <w:r>
        <w:t>账 号：</w:t>
      </w:r>
    </w:p>
    <w:p>
      <w:pPr>
        <w:ind w:left="280" w:hanging="280" w:hangingChars="100"/>
      </w:pPr>
      <w:r>
        <w:tab/>
      </w:r>
      <w:r>
        <w:t>如上述信息发生变更，乙方应提前至少5个工作日书面通知甲方。 3、乙方向投标人收取投标保证金并在合同签订后5日内按规定退还，出售招标文件费用归乙方所有。</w:t>
      </w:r>
    </w:p>
    <w:p>
      <w:r>
        <w:tab/>
      </w:r>
      <w:r>
        <w:t xml:space="preserve">4、乙方采购代理项目负责人姓名： 身份证号： </w:t>
      </w:r>
    </w:p>
    <w:p>
      <w:pPr>
        <w:ind w:firstLine="560" w:firstLineChars="200"/>
      </w:pPr>
      <w:r>
        <w:t>三、 违约责任</w:t>
      </w:r>
    </w:p>
    <w:p>
      <w:r>
        <w:tab/>
      </w:r>
      <w:r>
        <w:t>乙方如有违背上述约定的行为，甲方有权：</w:t>
      </w:r>
    </w:p>
    <w:p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>(一)终止本协议的继续执行;</w:t>
      </w:r>
    </w:p>
    <w:p>
      <w:r>
        <w:tab/>
      </w:r>
      <w:r>
        <w:t xml:space="preserve">(二)自主选择其他有资质的采购代理机构代理; </w:t>
      </w:r>
    </w:p>
    <w:p>
      <w:pPr>
        <w:ind w:firstLine="560" w:firstLineChars="200"/>
      </w:pPr>
      <w:r>
        <w:t xml:space="preserve">(三)要求乙方赔偿因其违约行为给甲方造成的损失。 </w:t>
      </w:r>
    </w:p>
    <w:p>
      <w:pPr>
        <w:ind w:firstLine="560" w:firstLineChars="200"/>
      </w:pPr>
      <w:r>
        <w:t xml:space="preserve">甲方如有违背本协议的行为，乙方有权： </w:t>
      </w:r>
    </w:p>
    <w:p>
      <w:pPr>
        <w:ind w:firstLine="560" w:firstLineChars="200"/>
      </w:pPr>
      <w:r>
        <w:t>(一)终止本协议的继续执行;</w:t>
      </w:r>
    </w:p>
    <w:p>
      <w:r>
        <w:tab/>
      </w:r>
      <w:r>
        <w:rPr>
          <w:rFonts w:hint="eastAsia"/>
          <w:lang w:val="en-US" w:eastAsia="zh-CN"/>
        </w:rPr>
        <w:t xml:space="preserve"> </w:t>
      </w:r>
      <w:r>
        <w:t xml:space="preserve">(二)要求甲方赔偿因其违约行为给乙方造成的损失。 </w:t>
      </w:r>
    </w:p>
    <w:p>
      <w:pPr>
        <w:ind w:firstLine="560" w:firstLineChars="200"/>
      </w:pPr>
      <w:r>
        <w:t>四、 争议的解决</w:t>
      </w:r>
    </w:p>
    <w:p>
      <w:r>
        <w:tab/>
      </w:r>
      <w:r>
        <w:t>本协议对双方均具有法律效力。如执行中发生争议，双方可协商解决，也可以依法向人民法院提起诉讼。</w:t>
      </w:r>
    </w:p>
    <w:p>
      <w:r>
        <w:tab/>
      </w:r>
      <w:r>
        <w:t>五、 协议的生效</w:t>
      </w:r>
    </w:p>
    <w:p>
      <w:r>
        <w:tab/>
      </w:r>
      <w:r>
        <w:t>除另有约定外，本协议自签字盖章之日起生效。</w:t>
      </w:r>
    </w:p>
    <w:p>
      <w:r>
        <w:tab/>
      </w:r>
      <w:r>
        <w:t>六、其他</w:t>
      </w:r>
    </w:p>
    <w:p>
      <w:r>
        <w:tab/>
      </w:r>
      <w:r>
        <w:t>本协议一式六份，甲方、乙方各执三份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>甲方： (盖章)</w:t>
      </w:r>
      <w:r>
        <w:rPr>
          <w:rFonts w:hint="eastAsia"/>
          <w:lang w:val="en-US" w:eastAsia="zh-CN"/>
        </w:rPr>
        <w:t xml:space="preserve">                             </w:t>
      </w:r>
      <w:r>
        <w:t>乙方： (盖章)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>法定代表人或授权代表(签字)</w:t>
      </w:r>
      <w:r>
        <w:rPr>
          <w:rFonts w:hint="eastAsia"/>
          <w:lang w:val="en-US" w:eastAsia="zh-CN"/>
        </w:rPr>
        <w:t xml:space="preserve">        </w:t>
      </w:r>
      <w:r>
        <w:t>负责人或授权代表(签字)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>签约日期： 年 月 日</w:t>
      </w:r>
      <w:r>
        <w:rPr>
          <w:rFonts w:hint="eastAsia"/>
          <w:lang w:val="en-US" w:eastAsia="zh-CN"/>
        </w:rPr>
        <w:t xml:space="preserve">               </w:t>
      </w:r>
      <w:r>
        <w:t>签</w:t>
      </w:r>
      <w:bookmarkStart w:id="0" w:name="_GoBack"/>
      <w:bookmarkEnd w:id="0"/>
      <w:r>
        <w:t>约日期： 年 月</w:t>
      </w:r>
      <w:r>
        <w:rPr>
          <w:rFonts w:hint="eastAsia"/>
          <w:lang w:val="en-US" w:eastAsia="zh-CN"/>
        </w:rPr>
        <w:t xml:space="preserve"> </w:t>
      </w:r>
      <w:r>
        <w:t>日</w:t>
      </w:r>
    </w:p>
    <w:p>
      <w:r>
        <w:tab/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D7B6759"/>
    <w:rsid w:val="32CE4D68"/>
    <w:rsid w:val="4D7B6759"/>
    <w:rsid w:val="684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2024-05-03T00:40:00Z</dcterms:created>
  <dc:creator>微信用户</dc:creator>
  <cp:lastModifiedBy>微信用户</cp:lastModifiedBy>
  <dcterms:modified xsi:type="dcterms:W3CDTF">2024-05-03T00:43:56Z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D89C530BAF7F4A5FACD808DFF46D8C75_11</vt:lpwstr>
  </property>
</Properties>
</file>