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管理人员聘用合同</w:t>
      </w:r>
    </w:p>
    <w:p>
      <w:r>
        <w:t>　　聘请方：__________(以下简称甲方)</w:t>
      </w:r>
    </w:p>
    <w:p>
      <w:r>
        <w:t>　　应聘方：__________(以下简称乙方)</w:t>
      </w:r>
    </w:p>
    <w:p>
      <w:r>
        <w:t>　　甲方经董事会决议，聘请乙方担任甲方的总经理。为加强管理，提高绩效，甲乙双方经充分协商，签订本合同，以资双方共同遵守。</w:t>
      </w:r>
    </w:p>
    <w:p>
      <w:r>
        <w:t>　　</w:t>
      </w:r>
    </w:p>
    <w:p>
      <w:r>
        <w:t>第一、聘用内容</w:t>
      </w:r>
    </w:p>
    <w:p>
      <w:r>
        <w:t>　　甲方聘请乙方担任甲方公司总经理。</w:t>
      </w:r>
    </w:p>
    <w:p>
      <w:r>
        <w:t>　　</w:t>
      </w:r>
    </w:p>
    <w:p>
      <w:r>
        <w:t>第二、聘用期限</w:t>
      </w:r>
    </w:p>
    <w:p>
      <w:r>
        <w:t>　　自_____年_____月_____日起至_____年_____月_____日止。</w:t>
      </w:r>
    </w:p>
    <w:p>
      <w:r>
        <w:t>　　</w:t>
      </w:r>
    </w:p>
    <w:p>
      <w:r>
        <w:t>第三、担保方式</w:t>
      </w:r>
    </w:p>
    <w:p>
      <w:r>
        <w:t>　　风险抵押金。乙方须于每年的_____月_____日前向甲方交付当年度聘用经营风险保证金人民币_____元，作为乙方全面履行本合同的担保。</w:t>
      </w:r>
    </w:p>
    <w:p>
      <w:r>
        <w:t>　　</w:t>
      </w:r>
    </w:p>
    <w:p>
      <w:r>
        <w:t>第四、权利义务</w:t>
      </w:r>
    </w:p>
    <w:p>
      <w:r>
        <w:t>　　(一)甲方由董事会行使下列职权</w:t>
      </w:r>
    </w:p>
    <w:p>
      <w:r>
        <w:t>　　1.公司的经营方针和投资计划;</w:t>
      </w:r>
    </w:p>
    <w:p>
      <w:r>
        <w:t>　　2.制订公司的年度财务预算方案、决算方案;</w:t>
      </w:r>
    </w:p>
    <w:p>
      <w:r>
        <w:t>　　3.制订公司的利润分配方案和弥补亏损方案;</w:t>
      </w:r>
    </w:p>
    <w:p>
      <w:r>
        <w:t>　　4.决定公司内部管理机构的设置，决定公司的基本管理制度;</w:t>
      </w:r>
    </w:p>
    <w:p>
      <w:r>
        <w:t>　　5.监督乙方的工作</w:t>
      </w:r>
    </w:p>
    <w:p>
      <w:r>
        <w:t>　　(二)乙方：</w:t>
      </w:r>
    </w:p>
    <w:p>
      <w:r>
        <w:t>　　1.对甲方的生产经营管理负全面责任，行使一切生产经营管理职权，并接受甲方董事会的监督。保证甲方安全生产，长效管理，保值增值。</w:t>
      </w:r>
    </w:p>
    <w:p>
      <w:r>
        <w:t>　　2.遵守法律法规和财务会计制度，拟订公司内部管理机构设置方案，拟订公司的基本管理制度;</w:t>
      </w:r>
    </w:p>
    <w:p>
      <w:r>
        <w:t>　　3.不得改变甲方的法定代表人、名称和经营范围，如确实需要改动，应经董事会同意;</w:t>
      </w:r>
    </w:p>
    <w:p>
      <w:r>
        <w:t>　　4.对甲方的财产无处分权，包括但不限于转让、转移、抵押、质押、出租、赠与等;</w:t>
      </w:r>
    </w:p>
    <w:p>
      <w:r>
        <w:t>　　5.聘用经营期间，若以甲方的名义贷款，须经甲方董事会同意;</w:t>
      </w:r>
    </w:p>
    <w:p>
      <w:r>
        <w:t>　　6.不得以甲方名义对外提供任何形式的担保;</w:t>
      </w:r>
    </w:p>
    <w:p>
      <w:r>
        <w:t>　　7.应于每月7日前据实向甲方董事会报送甲方的财务报表;</w:t>
      </w:r>
    </w:p>
    <w:p>
      <w:r>
        <w:t>　　8.聘任或者解聘除应由董事会聘任或者解聘以外的负责管理人员;</w:t>
      </w:r>
    </w:p>
    <w:p>
      <w:r>
        <w:t>　　9.公司章程和董事会授予的其他职权。</w:t>
      </w:r>
    </w:p>
    <w:p>
      <w:r>
        <w:t>　　</w:t>
      </w:r>
    </w:p>
    <w:p>
      <w:r>
        <w:t>第五、 费用指标</w:t>
      </w:r>
    </w:p>
    <w:p>
      <w:r>
        <w:t>　　乙方个人每月可列支经营管理等费用人民币__________万元;如超出，则从乙方个人的月收入中扣除。经营管理等费用具体支出项目为：_______________</w:t>
      </w:r>
    </w:p>
    <w:p>
      <w:r>
        <w:t>　　</w:t>
      </w:r>
    </w:p>
    <w:p>
      <w:r>
        <w:t>第六、工资福利</w:t>
      </w:r>
    </w:p>
    <w:p>
      <w:r>
        <w:t>　　聘用期间每年基本报酬为人民币________元(含社会保险、福利等)，按月平均预支，年终结算。乙方按本合同履行义务，同时还可按公司年销售额的________%分取报酬，年终结算。</w:t>
      </w:r>
    </w:p>
    <w:p>
      <w:r>
        <w:t>　　</w:t>
      </w:r>
    </w:p>
    <w:p>
      <w:r>
        <w:t>第七、 合同解除</w:t>
      </w:r>
    </w:p>
    <w:p>
      <w:r>
        <w:t>　　乙方违反本合同约定，经甲方指出后十日内不纠正的，或者甲方董事会认为乙方不能胜任工作而决议不再聘用乙方的，甲方有权单方解除合同，并不承担任何责任。</w:t>
      </w:r>
    </w:p>
    <w:p>
      <w:r>
        <w:t>　　</w:t>
      </w:r>
    </w:p>
    <w:p>
      <w:r>
        <w:t>第八、合同到期或者提前解除后，甲方有权对于乙方经营管理期间的甲方资产进行清产核资，清产核资由中国注册会计师的验证;双方办理移交手续，移交程序为：</w:t>
      </w:r>
    </w:p>
    <w:p>
      <w:r>
        <w:t>　　</w:t>
      </w:r>
    </w:p>
    <w:p>
      <w:r>
        <w:t>第九、 违约责任</w:t>
      </w:r>
    </w:p>
    <w:p>
      <w:r>
        <w:t>　　任何一方均不得单方终止本合同。如一方单到期限方终止合同，应向对方偿付违约金人民币__________元。乙方不全面履行本合同致使合同被甲方解除的，乙方应向甲方偿付违约金__________元。乙方违反本合同给甲方造成损失的，还应当赔偿甲方全部损失。</w:t>
      </w:r>
    </w:p>
    <w:p>
      <w:r>
        <w:t>　　</w:t>
      </w:r>
    </w:p>
    <w:p>
      <w:r>
        <w:t>第十、其他事项</w:t>
      </w:r>
    </w:p>
    <w:p>
      <w:r>
        <w:t>　　</w:t>
      </w:r>
    </w:p>
    <w:p>
      <w:r>
        <w:t>第十一、合同生效及文本：本合同经甲、乙双方签署后生效，一式_____份，甲方、乙方各执_____份</w:t>
      </w:r>
    </w:p>
    <w:p>
      <w:r>
        <w:t>　　甲方：_______________</w:t>
      </w:r>
    </w:p>
    <w:p>
      <w:r>
        <w:t>　　乙方：_______________</w:t>
      </w:r>
      <w:bookmarkStart w:id="0" w:name="_GoBack"/>
      <w:bookmarkEnd w:id="0"/>
    </w:p>
    <w:p>
      <w:r>
        <w:t>　　_____年_____月_____日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EE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2024-05-04T00:44:50Z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E3F4B9E3FD2F43DBAB9C297DAA3BE0E6_13</vt:lpwstr>
  </property>
</Properties>
</file>