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餐饮加盟合作合同范本正式版</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合同编号_____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甲方(特许方)：________________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乙方(加盟方)：________________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根据《中华人民共和国民典法》及有关法律法规的规定，甲乙双方本着平等自愿，互惠互利的原则，签订本合同，以共同遵守。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第一条：本合同主题：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第二条：双方法律地位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1、本合同双方为各自依法注册登记的法人(自然人)，是平等的合作关系。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2、乙方以自身名义依法申请获准经营，作为独立的经营者自主开展经营活动并承担一定风险和获取相应的利润，乙方的债权、债务由乙方独立承担，与甲方无关。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3、乙方无权以甲方名义进行任何活动，甲方不对除乙方外任何第三方承担任何责任、义务以及任何费用。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4、双方承诺期一切经营活动都是合法的，任何一方违反国家法律，则独立承担一切法律后果。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第三条：甲方授予乙方的权利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1、使用甲方的国家局注册的商标、标识的权利。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2、使用甲方提供的_____字样及标识作为乙方店面招牌及标识的权利。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3、使用甲方提供的专用标识物的权利。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4、使用甲方提供的经营管理资料的权利。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5、请求甲方从技术、经营管理、营销策划等方面提供支持、帮助、指导的权利。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6、经甲方同意，优先代理、销售甲方产品的权利。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7、在甲方授权经营场所，使用甲方提供的各种标准物品、标准图案的权利。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第四条：授权区域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1、授权地点：______________________。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2、授权面积：________________________平方米。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3、保护区域：以该店为中心，半径1.5公里内总部不设_____品牌分店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乙方未经甲方书面许可不得变更经营地址，如需扩大经营面积，应事先征得甲方同意并向甲方缴纳相应费用后方可进行，乙方若要另开特许经营点(包括授权保护区域内)须事先向甲方申请并经双方签订《特许经营合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5、在合同期内，甲方不得将特许经营权及甲方所授其他相应权利全部或部分授予第三方。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第五条：授权期限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本合同有效期：__________________________。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第六条：特许经营加盟费、保证金、管理费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1、乙方向甲方缴纳特许经营加盟费于本合同签订时一次性付清。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2、为充分保证乙方在经营过程中珍惜和维护品牌形象，乙方须向甲方缴纳品牌保证金_______元人民币，与本合同签订时付清。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3、本合同生效后，如因乙方原因造成本合同不能履行时，甲方不承担任何责任，且不退还加盟费。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第七条：支持、保障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1、甲方向乙方提供管理人员、技术人员及普通员工的初始培训及后续培训。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2、为充分保证形象的统一、完整，店内及门面设计、施工由甲方负责。设计、施工费用由乙方承担。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3、筹备工作完成后，开业前15天乙方向甲方提出开业支持申请，通过甲方开业资格审查后才能开业。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4、甲方有义务逐步完善和加强运营督导体系的建设，做好服务督导工作。乙方有义务按照甲方要求提供相关营运报表，并接受甲方督导。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第八条：保密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1、乙方在于甲方合作的过程中所获得一切有关甲方的信息，无论信息的形式和目的均视为秘密。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2、乙方无权直接或间接的把从甲方获得的秘密传送给第三方。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3、只要秘密尚未公开，不论在合同有效期内还是终止后，乙方均不得透露或在任何其他目的合同中使用该秘密信息。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第九条：违约责任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1、本合同一经签订生效，双方均不得以任何理由违约。如一方违约，违约方应向守约方赔偿相应经济损失，并支付违约金____万元。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2、乙方违反合同约定，发生下列情况之一时，甲方有权解除合同，要求乙方赔偿相应损失并支付违约金，乙方向甲方缴纳的保证金不予退还：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(1)自行制作和使用与甲方商标相似或变形的商标。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(2)未经甲方允许将商标向他人装让、出借、转卖、制作和使用。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(3)乙方不按合同规定支付各项费用或货款。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(4)不接受甲方依据本合同规定进行的督导或阻止甲方进行检查。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第十条：合同终止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下列情况造成本合同不能继续履行时，本合同自动终止：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1、发生不可抗力事件。但当事人必须在发生之日起5日内日以书面方式通知另一方。如果不可抗力持续一个月以上，另一方当事人应以书面形式通知另一方终止本合同。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2、任何一方严重违约，守约方可通过书面形式通知另一方终止本合同。终止决定在对方收到书面通知时立即生效。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3、乙方遭受严重亏损而又无力或不可能继续经营。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4、乙方破产、无偿还能力或不可能继续经营。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5、乙方财产主要部分被人民法院强制执行。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6、乙方自行解散。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第十一条：终止程序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本合同终止时，乙方不再是被授权的加盟方，但应完成下列事项办理：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1、付清所欠甲方的所有款项，并清偿与其它供货商的债务。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2、乙方应立即停止使用甲方商标。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3、乙方到甲方所在地办理本合同终止手续时应携带加盟店所在的工商部门的注销证明及上诉甲方授予物品和完备材料。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4、乙方在本合同终止后，不得以任何手段、形式向公众作出诋毁甲方品牌、商标的言行。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5、乙方完全履行手续后，甲方退还乙方所缴纳的保证金(不含利息)。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第十二条：争议解决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甲乙双方发生因本合同有关的一切争议，先应由双方代表友好协商，经协商、调解不能解决的，可向_____人民法院提起诉讼。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第十三条：其它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本合同一式两份，甲乙双方各执一份，自双方签字盖章时生效。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代表人：________________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签订地点：________________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签订时间：____________年____月____日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代表人：________________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签订地点：________________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签订时间：____________年____月____日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