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521" w:rsidRPr="00B16521" w:rsidRDefault="00B16521" w:rsidP="00B16521">
      <w:pPr>
        <w:pStyle w:val="a3"/>
        <w:rPr>
          <w:sz w:val="52"/>
          <w:szCs w:val="52"/>
        </w:rPr>
      </w:pPr>
      <w:bookmarkStart w:id="0" w:name="_GoBack"/>
      <w:bookmarkEnd w:id="0"/>
      <w:r w:rsidRPr="00B16521">
        <w:rPr>
          <w:rFonts w:hint="eastAsia"/>
          <w:sz w:val="52"/>
          <w:szCs w:val="52"/>
        </w:rPr>
        <w:t>工程成本管理制度</w:t>
      </w:r>
    </w:p>
    <w:p w:rsidR="00B16521" w:rsidRDefault="00B16521" w:rsidP="00B16521">
      <w:pPr>
        <w:pStyle w:val="a3"/>
        <w:jc w:val="left"/>
        <w:rPr>
          <w:rFonts w:ascii="宋体" w:hAnsi="宋体"/>
          <w:sz w:val="24"/>
        </w:rPr>
      </w:pPr>
      <w:r>
        <w:rPr>
          <w:rFonts w:ascii="宋体" w:hAnsi="宋体" w:hint="eastAsia"/>
          <w:sz w:val="24"/>
        </w:rPr>
        <w:t>一、合同管理</w:t>
      </w:r>
    </w:p>
    <w:p w:rsidR="00B16521" w:rsidRDefault="00B16521" w:rsidP="00B16521">
      <w:pPr>
        <w:pStyle w:val="a3"/>
        <w:jc w:val="left"/>
        <w:rPr>
          <w:rFonts w:ascii="宋体" w:hAnsi="宋体"/>
          <w:sz w:val="24"/>
        </w:rPr>
      </w:pPr>
      <w:r>
        <w:rPr>
          <w:rFonts w:ascii="宋体" w:hAnsi="宋体" w:hint="eastAsia"/>
          <w:sz w:val="24"/>
        </w:rPr>
        <w:t>1</w:t>
      </w:r>
      <w:r>
        <w:rPr>
          <w:rFonts w:ascii="宋体" w:hAnsi="宋体" w:hint="eastAsia"/>
          <w:sz w:val="24"/>
        </w:rPr>
        <w:t>、为了最大限度控制成本，加强合同管理，公司所有项目的外包工程实行公开招投标制度，选择最佳合作伙伴。</w:t>
      </w:r>
    </w:p>
    <w:p w:rsidR="00B16521" w:rsidRDefault="00B16521" w:rsidP="00B16521">
      <w:pPr>
        <w:pStyle w:val="a3"/>
        <w:jc w:val="left"/>
        <w:rPr>
          <w:rFonts w:ascii="宋体" w:hAnsi="宋体"/>
          <w:sz w:val="24"/>
        </w:rPr>
      </w:pPr>
      <w:r>
        <w:rPr>
          <w:rFonts w:ascii="宋体" w:hAnsi="宋体" w:hint="eastAsia"/>
          <w:sz w:val="24"/>
        </w:rPr>
        <w:t>2</w:t>
      </w:r>
      <w:r>
        <w:rPr>
          <w:rFonts w:ascii="宋体" w:hAnsi="宋体" w:hint="eastAsia"/>
          <w:sz w:val="24"/>
        </w:rPr>
        <w:t>、公司一切对外经济合同的谈判、评审必须两人以上参加。</w:t>
      </w:r>
    </w:p>
    <w:p w:rsidR="00B16521" w:rsidRDefault="00B16521" w:rsidP="00B16521">
      <w:pPr>
        <w:pStyle w:val="a3"/>
        <w:jc w:val="left"/>
        <w:rPr>
          <w:rFonts w:ascii="宋体" w:hAnsi="宋体"/>
          <w:sz w:val="24"/>
        </w:rPr>
      </w:pPr>
      <w:r>
        <w:rPr>
          <w:rFonts w:ascii="宋体" w:hAnsi="宋体" w:hint="eastAsia"/>
          <w:sz w:val="24"/>
        </w:rPr>
        <w:t>3</w:t>
      </w:r>
      <w:r>
        <w:rPr>
          <w:rFonts w:ascii="宋体" w:hAnsi="宋体" w:hint="eastAsia"/>
          <w:sz w:val="24"/>
        </w:rPr>
        <w:t>、在合同的谈判中，我方人员不得私下和对方接触；不准向对方索取馈赠或谋取其他私利；不得在合作方报销应由个人支付的各种费用，不得损害我方利益。</w:t>
      </w:r>
    </w:p>
    <w:p w:rsidR="00B16521" w:rsidRDefault="00B16521" w:rsidP="00B16521">
      <w:pPr>
        <w:pStyle w:val="a3"/>
        <w:jc w:val="left"/>
        <w:rPr>
          <w:rFonts w:ascii="宋体" w:hAnsi="宋体"/>
          <w:sz w:val="24"/>
        </w:rPr>
      </w:pPr>
      <w:r>
        <w:rPr>
          <w:rFonts w:ascii="宋体" w:hAnsi="宋体" w:hint="eastAsia"/>
          <w:sz w:val="24"/>
        </w:rPr>
        <w:t>4</w:t>
      </w:r>
      <w:r>
        <w:rPr>
          <w:rFonts w:ascii="宋体" w:hAnsi="宋体" w:hint="eastAsia"/>
          <w:sz w:val="24"/>
        </w:rPr>
        <w:t>、我方参与谈判人员与合同他方有利害关系应予回避，并在合同谈判前主动提出。</w:t>
      </w:r>
    </w:p>
    <w:p w:rsidR="00B16521" w:rsidRDefault="00B16521" w:rsidP="00B16521">
      <w:pPr>
        <w:pStyle w:val="a3"/>
        <w:jc w:val="left"/>
        <w:rPr>
          <w:rFonts w:ascii="宋体" w:hAnsi="宋体"/>
          <w:sz w:val="24"/>
        </w:rPr>
      </w:pPr>
      <w:r>
        <w:rPr>
          <w:rFonts w:ascii="宋体" w:hAnsi="宋体" w:hint="eastAsia"/>
          <w:sz w:val="24"/>
        </w:rPr>
        <w:t>5</w:t>
      </w:r>
      <w:r>
        <w:rPr>
          <w:rFonts w:ascii="宋体" w:hAnsi="宋体" w:hint="eastAsia"/>
          <w:sz w:val="24"/>
        </w:rPr>
        <w:t>、参与合同谈判、评审、签约的人员应遵守保密规定，严守公司秘密。</w:t>
      </w:r>
    </w:p>
    <w:p w:rsidR="00B16521" w:rsidRDefault="00B16521" w:rsidP="00B16521">
      <w:pPr>
        <w:pStyle w:val="a3"/>
        <w:jc w:val="left"/>
        <w:rPr>
          <w:rFonts w:ascii="宋体" w:hAnsi="宋体"/>
          <w:sz w:val="24"/>
        </w:rPr>
      </w:pPr>
      <w:r>
        <w:rPr>
          <w:rFonts w:ascii="宋体" w:hAnsi="宋体" w:hint="eastAsia"/>
          <w:sz w:val="24"/>
        </w:rPr>
        <w:t>6</w:t>
      </w:r>
      <w:r>
        <w:rPr>
          <w:rFonts w:ascii="宋体" w:hAnsi="宋体" w:hint="eastAsia"/>
          <w:sz w:val="24"/>
        </w:rPr>
        <w:t>、合同应由各方的法定代表人签字并盖章。如法定代表人委托他人代签的</w:t>
      </w:r>
      <w:r>
        <w:rPr>
          <w:rFonts w:ascii="宋体" w:hAnsi="宋体" w:hint="eastAsia"/>
          <w:sz w:val="24"/>
        </w:rPr>
        <w:t>,</w:t>
      </w:r>
      <w:r>
        <w:rPr>
          <w:rFonts w:ascii="宋体" w:hAnsi="宋体" w:hint="eastAsia"/>
          <w:sz w:val="24"/>
        </w:rPr>
        <w:t>签约人必须持有法定代表人签发并加盖公司印章的《授权委托书》（附件</w:t>
      </w:r>
      <w:r>
        <w:rPr>
          <w:rFonts w:ascii="宋体" w:hAnsi="宋体" w:hint="eastAsia"/>
          <w:sz w:val="24"/>
        </w:rPr>
        <w:t>1</w:t>
      </w:r>
      <w:r>
        <w:rPr>
          <w:rFonts w:ascii="宋体" w:hAnsi="宋体" w:hint="eastAsia"/>
          <w:sz w:val="24"/>
        </w:rPr>
        <w:t>），《授权委托书》作为合同附件。</w:t>
      </w:r>
    </w:p>
    <w:p w:rsidR="00B16521" w:rsidRDefault="00B16521" w:rsidP="00B16521">
      <w:pPr>
        <w:pStyle w:val="a3"/>
        <w:jc w:val="left"/>
        <w:rPr>
          <w:rFonts w:ascii="宋体" w:hAnsi="宋体"/>
          <w:sz w:val="24"/>
        </w:rPr>
      </w:pPr>
      <w:r>
        <w:rPr>
          <w:rFonts w:ascii="宋体" w:hAnsi="宋体" w:hint="eastAsia"/>
          <w:sz w:val="24"/>
        </w:rPr>
        <w:t>7</w:t>
      </w:r>
      <w:r>
        <w:rPr>
          <w:rFonts w:ascii="宋体" w:hAnsi="宋体" w:hint="eastAsia"/>
          <w:sz w:val="24"/>
        </w:rPr>
        <w:t>、合同应经合约部和公司聘请的律师审阅并提出修改意见。</w:t>
      </w:r>
    </w:p>
    <w:p w:rsidR="00B16521" w:rsidRDefault="00B16521" w:rsidP="00B16521">
      <w:pPr>
        <w:pStyle w:val="a3"/>
        <w:jc w:val="left"/>
        <w:rPr>
          <w:rFonts w:ascii="宋体" w:hAnsi="宋体"/>
          <w:sz w:val="24"/>
        </w:rPr>
      </w:pPr>
      <w:r>
        <w:rPr>
          <w:rFonts w:ascii="宋体" w:hAnsi="宋体" w:hint="eastAsia"/>
          <w:sz w:val="24"/>
        </w:rPr>
        <w:t>8</w:t>
      </w:r>
      <w:r>
        <w:rPr>
          <w:rFonts w:ascii="宋体" w:hAnsi="宋体" w:hint="eastAsia"/>
          <w:sz w:val="24"/>
        </w:rPr>
        <w:t>、公司对外签订合同，均需填写《合同审批单》（附件</w:t>
      </w:r>
      <w:r>
        <w:rPr>
          <w:rFonts w:ascii="宋体" w:hAnsi="宋体" w:hint="eastAsia"/>
          <w:sz w:val="24"/>
        </w:rPr>
        <w:t>2</w:t>
      </w:r>
      <w:r>
        <w:rPr>
          <w:rFonts w:ascii="宋体" w:hAnsi="宋体" w:hint="eastAsia"/>
          <w:sz w:val="24"/>
        </w:rPr>
        <w:t>），除特殊情况必须使用公章外，一律使用公司的合同专用章。</w:t>
      </w:r>
    </w:p>
    <w:p w:rsidR="00B16521" w:rsidRDefault="00B16521" w:rsidP="00B16521">
      <w:pPr>
        <w:pStyle w:val="a3"/>
        <w:jc w:val="left"/>
        <w:rPr>
          <w:rFonts w:ascii="宋体" w:hAnsi="宋体"/>
          <w:sz w:val="24"/>
        </w:rPr>
      </w:pPr>
      <w:r>
        <w:rPr>
          <w:rFonts w:ascii="宋体" w:hAnsi="宋体" w:hint="eastAsia"/>
          <w:sz w:val="24"/>
        </w:rPr>
        <w:lastRenderedPageBreak/>
        <w:t>9</w:t>
      </w:r>
      <w:r>
        <w:rPr>
          <w:rFonts w:ascii="宋体" w:hAnsi="宋体" w:hint="eastAsia"/>
          <w:sz w:val="24"/>
        </w:rPr>
        <w:t>、合同专用章由专人负责管理。用印同时应做好登记备案，合同签订后送相关部室备案。</w:t>
      </w:r>
    </w:p>
    <w:p w:rsidR="00B16521" w:rsidRDefault="00B16521" w:rsidP="00B16521">
      <w:pPr>
        <w:pStyle w:val="a3"/>
        <w:jc w:val="left"/>
        <w:rPr>
          <w:rFonts w:ascii="宋体" w:hAnsi="宋体"/>
          <w:sz w:val="24"/>
        </w:rPr>
      </w:pPr>
      <w:r>
        <w:rPr>
          <w:rFonts w:ascii="宋体" w:hAnsi="宋体" w:hint="eastAsia"/>
          <w:sz w:val="24"/>
        </w:rPr>
        <w:t>二、成本的确认程序</w:t>
      </w:r>
    </w:p>
    <w:p w:rsidR="00B16521" w:rsidRDefault="00B16521" w:rsidP="00B16521">
      <w:pPr>
        <w:pStyle w:val="a3"/>
        <w:jc w:val="left"/>
        <w:rPr>
          <w:rFonts w:ascii="宋体" w:hAnsi="宋体"/>
          <w:sz w:val="24"/>
        </w:rPr>
      </w:pPr>
      <w:r>
        <w:rPr>
          <w:rFonts w:ascii="宋体" w:hAnsi="宋体" w:hint="eastAsia"/>
          <w:sz w:val="24"/>
        </w:rPr>
        <w:t>1</w:t>
      </w:r>
      <w:r>
        <w:rPr>
          <w:rFonts w:ascii="宋体" w:hAnsi="宋体" w:hint="eastAsia"/>
          <w:sz w:val="24"/>
        </w:rPr>
        <w:t>、公司所有工程经济合同以及涉及工程成本的一切指标、保证、承诺及其他经济签证均需由总经理签署或授权委托签署。</w:t>
      </w:r>
    </w:p>
    <w:p w:rsidR="00B16521" w:rsidRDefault="00B16521" w:rsidP="00B16521">
      <w:pPr>
        <w:pStyle w:val="a3"/>
        <w:jc w:val="left"/>
        <w:rPr>
          <w:rFonts w:ascii="宋体" w:hAnsi="宋体"/>
          <w:sz w:val="24"/>
        </w:rPr>
      </w:pPr>
      <w:r>
        <w:rPr>
          <w:rFonts w:ascii="宋体" w:hAnsi="宋体" w:hint="eastAsia"/>
          <w:sz w:val="24"/>
        </w:rPr>
        <w:t>2</w:t>
      </w:r>
      <w:r>
        <w:rPr>
          <w:rFonts w:ascii="宋体" w:hAnsi="宋体" w:hint="eastAsia"/>
          <w:sz w:val="24"/>
        </w:rPr>
        <w:t>、公司合约部主要负责工程造价的预测及阶段性结算的审核、工程决算的审定。</w:t>
      </w:r>
    </w:p>
    <w:p w:rsidR="00B16521" w:rsidRDefault="00B16521" w:rsidP="00B16521">
      <w:pPr>
        <w:pStyle w:val="a3"/>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）、参与有关工程经济合同的谈判工作，及时准确地了解公司各项工程成本的构成；</w:t>
      </w:r>
    </w:p>
    <w:p w:rsidR="00B16521" w:rsidRDefault="00B16521" w:rsidP="00B16521">
      <w:pPr>
        <w:pStyle w:val="a3"/>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）、负责工程进度款的复核工作，负责工程造价的确定和最后决算的审定工作。</w:t>
      </w:r>
    </w:p>
    <w:p w:rsidR="00B16521" w:rsidRDefault="00B16521" w:rsidP="00B16521">
      <w:pPr>
        <w:pStyle w:val="a3"/>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）、负责审核各单位的进度结算及拨款申请。</w:t>
      </w:r>
    </w:p>
    <w:p w:rsidR="00B16521" w:rsidRDefault="00B16521" w:rsidP="00B16521">
      <w:pPr>
        <w:pStyle w:val="a3"/>
        <w:jc w:val="left"/>
        <w:rPr>
          <w:rFonts w:ascii="宋体" w:hAnsi="宋体"/>
          <w:sz w:val="24"/>
        </w:rPr>
      </w:pPr>
      <w:r>
        <w:rPr>
          <w:rFonts w:ascii="宋体" w:hAnsi="宋体" w:hint="eastAsia"/>
          <w:sz w:val="24"/>
        </w:rPr>
        <w:t>3</w:t>
      </w:r>
      <w:r>
        <w:rPr>
          <w:rFonts w:ascii="宋体" w:hAnsi="宋体" w:hint="eastAsia"/>
          <w:sz w:val="24"/>
        </w:rPr>
        <w:t>、合约部负责工程招投标文件的编制、组织工程用设备材料的采购供应及经济合同的谈判工作，对已经选择定型的设备、材料进行采购，确保设备材料及时供应，积极进行市场询价工作，建立市场价格询价登记薄，记录材料价格变动的历史资料。</w:t>
      </w:r>
    </w:p>
    <w:p w:rsidR="00B16521" w:rsidRDefault="00B16521" w:rsidP="00B16521">
      <w:pPr>
        <w:pStyle w:val="a3"/>
        <w:jc w:val="left"/>
        <w:rPr>
          <w:rFonts w:ascii="宋体" w:hAnsi="宋体"/>
          <w:sz w:val="24"/>
        </w:rPr>
      </w:pPr>
      <w:r>
        <w:rPr>
          <w:rFonts w:ascii="宋体" w:hAnsi="宋体" w:hint="eastAsia"/>
          <w:sz w:val="24"/>
        </w:rPr>
        <w:t>4</w:t>
      </w:r>
      <w:r>
        <w:rPr>
          <w:rFonts w:ascii="宋体" w:hAnsi="宋体" w:hint="eastAsia"/>
          <w:sz w:val="24"/>
        </w:rPr>
        <w:t>、财务部主要负责工程成本的总体控制工作。</w:t>
      </w:r>
    </w:p>
    <w:p w:rsidR="00B16521" w:rsidRDefault="00B16521" w:rsidP="00B16521">
      <w:pPr>
        <w:pStyle w:val="a3"/>
        <w:jc w:val="lef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参与有关工程经济合同的谈判工作，及时准确地了解公司各项工程成本的构成；</w:t>
      </w:r>
    </w:p>
    <w:p w:rsidR="00B16521" w:rsidRDefault="00B16521" w:rsidP="00B16521">
      <w:pPr>
        <w:pStyle w:val="a3"/>
        <w:jc w:val="left"/>
        <w:rPr>
          <w:rFonts w:ascii="宋体" w:hAnsi="宋体"/>
          <w:sz w:val="24"/>
        </w:rPr>
      </w:pPr>
      <w:r>
        <w:rPr>
          <w:rFonts w:ascii="宋体" w:hAnsi="宋体" w:hint="eastAsia"/>
          <w:sz w:val="24"/>
        </w:rPr>
        <w:lastRenderedPageBreak/>
        <w:t>⑵</w:t>
      </w:r>
      <w:r>
        <w:rPr>
          <w:rFonts w:ascii="宋体" w:hAnsi="宋体" w:hint="eastAsia"/>
          <w:sz w:val="24"/>
        </w:rPr>
        <w:t xml:space="preserve"> </w:t>
      </w:r>
      <w:r>
        <w:rPr>
          <w:rFonts w:ascii="宋体" w:hAnsi="宋体" w:hint="eastAsia"/>
          <w:sz w:val="24"/>
        </w:rPr>
        <w:t>负责工程进度款的复核工作，参与工程造价的确定和最后决算的审定工作。</w:t>
      </w:r>
    </w:p>
    <w:p w:rsidR="00B16521" w:rsidRDefault="00B16521" w:rsidP="00B16521">
      <w:pPr>
        <w:pStyle w:val="a3"/>
        <w:jc w:val="left"/>
        <w:rPr>
          <w:rFonts w:ascii="宋体" w:hAnsi="宋体"/>
          <w:sz w:val="24"/>
        </w:rPr>
      </w:pPr>
      <w:r>
        <w:rPr>
          <w:rFonts w:ascii="宋体" w:hAnsi="宋体" w:hint="eastAsia"/>
          <w:sz w:val="24"/>
        </w:rPr>
        <w:t>5</w:t>
      </w:r>
      <w:r>
        <w:rPr>
          <w:rFonts w:ascii="宋体" w:hAnsi="宋体" w:hint="eastAsia"/>
          <w:sz w:val="24"/>
        </w:rPr>
        <w:t>、工程中间结算程序。</w:t>
      </w:r>
    </w:p>
    <w:p w:rsidR="00B16521" w:rsidRDefault="00B16521" w:rsidP="00B16521">
      <w:pPr>
        <w:pStyle w:val="a3"/>
        <w:jc w:val="lef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施工单位于每月</w:t>
      </w:r>
      <w:r w:rsidRPr="00B16521">
        <w:rPr>
          <w:rFonts w:ascii="宋体" w:hAnsi="宋体" w:hint="eastAsia"/>
          <w:sz w:val="24"/>
          <w:u w:val="single"/>
        </w:rPr>
        <w:t xml:space="preserve">    </w:t>
      </w:r>
      <w:r>
        <w:rPr>
          <w:rFonts w:ascii="宋体" w:hAnsi="宋体" w:hint="eastAsia"/>
          <w:sz w:val="24"/>
        </w:rPr>
        <w:t>日之前，将工程进度结算报送工程部审核，工程部结合工程施工图纸、施工进度计划以及其他文件资料提出审核意见，并在</w:t>
      </w:r>
      <w:r>
        <w:rPr>
          <w:rFonts w:ascii="宋体" w:hAnsi="宋体" w:hint="eastAsia"/>
          <w:sz w:val="24"/>
        </w:rPr>
        <w:t>5</w:t>
      </w:r>
      <w:r>
        <w:rPr>
          <w:rFonts w:ascii="宋体" w:hAnsi="宋体" w:hint="eastAsia"/>
          <w:sz w:val="24"/>
        </w:rPr>
        <w:t>日内报送造价部、合约部；</w:t>
      </w:r>
    </w:p>
    <w:p w:rsidR="00B16521" w:rsidRDefault="00B16521" w:rsidP="00B16521">
      <w:pPr>
        <w:pStyle w:val="a3"/>
        <w:jc w:val="lef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造价部、合约部根据施工图纸、经济签证、工程进度审核工程进度结算并提出审核意见，</w:t>
      </w:r>
      <w:r>
        <w:rPr>
          <w:rFonts w:ascii="宋体" w:hAnsi="宋体" w:hint="eastAsia"/>
          <w:sz w:val="24"/>
        </w:rPr>
        <w:t>10</w:t>
      </w:r>
      <w:r>
        <w:rPr>
          <w:rFonts w:ascii="宋体" w:hAnsi="宋体" w:hint="eastAsia"/>
          <w:sz w:val="24"/>
        </w:rPr>
        <w:t>日内报总经理审批；</w:t>
      </w:r>
    </w:p>
    <w:p w:rsidR="00B16521" w:rsidRDefault="00B16521" w:rsidP="00B16521">
      <w:pPr>
        <w:pStyle w:val="a3"/>
        <w:jc w:val="left"/>
        <w:rPr>
          <w:rFonts w:ascii="宋体" w:hAnsi="宋体"/>
          <w:sz w:val="24"/>
        </w:rPr>
      </w:pPr>
      <w:r>
        <w:rPr>
          <w:rFonts w:ascii="宋体" w:hAnsi="宋体" w:hint="eastAsia"/>
          <w:sz w:val="24"/>
        </w:rPr>
        <w:t>⑶</w:t>
      </w:r>
      <w:r>
        <w:rPr>
          <w:rFonts w:ascii="宋体" w:hAnsi="宋体" w:hint="eastAsia"/>
          <w:sz w:val="24"/>
        </w:rPr>
        <w:t xml:space="preserve"> </w:t>
      </w:r>
      <w:r>
        <w:rPr>
          <w:rFonts w:ascii="宋体" w:hAnsi="宋体" w:hint="eastAsia"/>
          <w:sz w:val="24"/>
        </w:rPr>
        <w:t>财务部根据总经理审批意见到项目所在地所属地方税务局开具建安发票，计入成本。</w:t>
      </w:r>
    </w:p>
    <w:p w:rsidR="00B16521" w:rsidRDefault="00B16521" w:rsidP="00B16521">
      <w:pPr>
        <w:pStyle w:val="a3"/>
        <w:jc w:val="left"/>
        <w:rPr>
          <w:rFonts w:ascii="宋体" w:hAnsi="宋体"/>
          <w:sz w:val="24"/>
        </w:rPr>
      </w:pPr>
      <w:r>
        <w:rPr>
          <w:rFonts w:ascii="宋体" w:hAnsi="宋体" w:hint="eastAsia"/>
          <w:sz w:val="24"/>
        </w:rPr>
        <w:t>6</w:t>
      </w:r>
      <w:r>
        <w:rPr>
          <w:rFonts w:ascii="宋体" w:hAnsi="宋体" w:hint="eastAsia"/>
          <w:sz w:val="24"/>
        </w:rPr>
        <w:t>、工程决算程序。</w:t>
      </w:r>
    </w:p>
    <w:p w:rsidR="00B16521" w:rsidRDefault="00B16521" w:rsidP="00B16521">
      <w:pPr>
        <w:pStyle w:val="a3"/>
        <w:jc w:val="lef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施工单位应将各项经济签证资料等结算资料报工程部复核，合约部审核，并办理最终结算报告。</w:t>
      </w:r>
    </w:p>
    <w:p w:rsidR="00B16521" w:rsidRDefault="00B16521" w:rsidP="00B16521">
      <w:pPr>
        <w:pStyle w:val="a3"/>
        <w:jc w:val="lef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财务部根据合同以及经审定的工程决算数和材料结算数，扣除已付工程数、保修金及垫付的各项费用等，结算应付工程尾数。</w:t>
      </w:r>
    </w:p>
    <w:p w:rsidR="00B16521" w:rsidRDefault="00B16521" w:rsidP="00B16521">
      <w:pPr>
        <w:pStyle w:val="a3"/>
        <w:jc w:val="left"/>
        <w:rPr>
          <w:rFonts w:ascii="宋体" w:hAnsi="宋体"/>
          <w:sz w:val="24"/>
        </w:rPr>
      </w:pPr>
      <w:r>
        <w:rPr>
          <w:rFonts w:ascii="宋体" w:hAnsi="宋体" w:hint="eastAsia"/>
          <w:sz w:val="24"/>
        </w:rPr>
        <w:t>⑶</w:t>
      </w:r>
      <w:r>
        <w:rPr>
          <w:rFonts w:ascii="宋体" w:hAnsi="宋体" w:hint="eastAsia"/>
          <w:sz w:val="24"/>
        </w:rPr>
        <w:t xml:space="preserve"> </w:t>
      </w:r>
      <w:r>
        <w:rPr>
          <w:rFonts w:ascii="宋体" w:hAnsi="宋体" w:hint="eastAsia"/>
          <w:sz w:val="24"/>
        </w:rPr>
        <w:t>大工程办理决算时，应由公司主管工程领导牵头，由工程部、合约部、财务部及其他有关部门人员组成工程决算小组，按照上述本制度规定的职责范围联合进行专项工程决算；</w:t>
      </w:r>
    </w:p>
    <w:p w:rsidR="00B16521" w:rsidRDefault="00B16521" w:rsidP="00B16521">
      <w:pPr>
        <w:pStyle w:val="a3"/>
        <w:jc w:val="left"/>
        <w:rPr>
          <w:rFonts w:ascii="宋体" w:hAnsi="宋体"/>
          <w:sz w:val="24"/>
        </w:rPr>
      </w:pPr>
      <w:r>
        <w:rPr>
          <w:rFonts w:ascii="宋体" w:hAnsi="宋体" w:hint="eastAsia"/>
          <w:sz w:val="24"/>
        </w:rPr>
        <w:t>⑷</w:t>
      </w:r>
      <w:r>
        <w:rPr>
          <w:rFonts w:ascii="宋体" w:hAnsi="宋体" w:hint="eastAsia"/>
          <w:sz w:val="24"/>
        </w:rPr>
        <w:t xml:space="preserve"> </w:t>
      </w:r>
      <w:r>
        <w:rPr>
          <w:rFonts w:ascii="宋体" w:hAnsi="宋体" w:hint="eastAsia"/>
          <w:sz w:val="24"/>
        </w:rPr>
        <w:t>房屋工程全部竣工验收合格交付使用时，商品房由工程部、销售部办理竣工房交接验收手续，财务部凭交楼手续办理竣工房成本结算。</w:t>
      </w:r>
    </w:p>
    <w:sectPr w:rsidR="00B16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21"/>
    <w:rsid w:val="00B16521"/>
    <w:rsid w:val="00D3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DE269-E58D-4124-A9D5-576436FF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5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16521"/>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4">
    <w:name w:val="副标题 字符"/>
    <w:basedOn w:val="a0"/>
    <w:link w:val="a3"/>
    <w:uiPriority w:val="11"/>
    <w:rsid w:val="00B16521"/>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648</Characters>
  <Application>Microsoft Office Word</Application>
  <DocSecurity>0</DocSecurity>
  <Lines>29</Lines>
  <Paragraphs>30</Paragraphs>
  <ScaleCrop>false</ScaleCrop>
  <Manager>  </Manager>
  <Company>  </Company>
  <LinksUpToDate>false</LinksUpToDate>
  <CharactersWithSpaces>1265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紫昌</dc:creator>
  <cp:keywords>  </cp:keywords>
  <dc:description>  </dc:description>
  <cp:lastModifiedBy>benkui tan</cp:lastModifiedBy>
  <cp:revision>2</cp:revision>
  <dcterms:created xsi:type="dcterms:W3CDTF">2019-07-25T14:49:00Z</dcterms:created>
  <dcterms:modified xsi:type="dcterms:W3CDTF">2019-07-25T18:29:00Z</dcterms:modified>
  <cp:category>  </cp:category>
</cp:coreProperties>
</file>