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A848" w14:textId="77777777" w:rsidR="00BD03D7" w:rsidRPr="00DF5DD1" w:rsidRDefault="006C75C6" w:rsidP="00DF5DD1">
      <w:pPr>
        <w:jc w:val="center"/>
        <w:rPr>
          <w:rFonts w:ascii="思源黑体 CN Medium" w:eastAsia="思源黑体 CN Medium" w:hAnsi="思源黑体 CN Medium" w:cs="微软雅黑"/>
          <w:b/>
          <w:sz w:val="44"/>
          <w:szCs w:val="44"/>
        </w:rPr>
      </w:pPr>
      <w:r w:rsidRPr="00DF5DD1">
        <w:rPr>
          <w:rFonts w:ascii="思源黑体 CN Medium" w:eastAsia="思源黑体 CN Medium" w:hAnsi="思源黑体 CN Medium" w:cs="微软雅黑" w:hint="eastAsia"/>
          <w:b/>
          <w:sz w:val="44"/>
          <w:szCs w:val="44"/>
        </w:rPr>
        <w:t>周工作总结与计划模板</w:t>
      </w:r>
    </w:p>
    <w:p w14:paraId="135EC9BF" w14:textId="77777777" w:rsidR="00BD03D7" w:rsidRPr="00DF5DD1" w:rsidRDefault="00BD03D7" w:rsidP="00DF5DD1">
      <w:pPr>
        <w:jc w:val="left"/>
        <w:rPr>
          <w:rFonts w:ascii="思源黑体 CN Medium" w:eastAsia="思源黑体 CN Medium" w:hAnsi="思源黑体 CN Medium" w:cs="微软雅黑"/>
        </w:rPr>
      </w:pPr>
    </w:p>
    <w:p w14:paraId="366E53F8" w14:textId="12311851" w:rsidR="00BD03D7" w:rsidRPr="00DF5DD1" w:rsidRDefault="006C75C6" w:rsidP="00DF5DD1">
      <w:pPr>
        <w:jc w:val="left"/>
        <w:rPr>
          <w:rFonts w:ascii="思源黑体 CN Medium" w:eastAsia="思源黑体 CN Medium" w:hAnsi="思源黑体 CN Medium" w:cs="微软雅黑"/>
          <w:sz w:val="28"/>
          <w:szCs w:val="28"/>
        </w:rPr>
      </w:pPr>
      <w:r w:rsidRPr="00DF5DD1">
        <w:rPr>
          <w:rFonts w:ascii="思源黑体 CN Medium" w:eastAsia="思源黑体 CN Medium" w:hAnsi="思源黑体 CN Medium" w:cs="微软雅黑" w:hint="eastAsia"/>
          <w:sz w:val="28"/>
          <w:szCs w:val="28"/>
        </w:rPr>
        <w:t>一、加强协会的政治理论学习，积极开展保持共产党员先进性教育活动，树立服务意识，提高服务质量</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积极开展保持共产党员先进性教育活动。组织党员干部认真学习《保持共产党员先进性教育读本》及有关学习材料，深刻领会“</w:t>
      </w:r>
      <w:proofErr w:type="spellStart"/>
      <w:r w:rsidRPr="00DF5DD1">
        <w:rPr>
          <w:rFonts w:ascii="思源黑体 CN Medium" w:eastAsia="思源黑体 CN Medium" w:hAnsi="思源黑体 CN Medium" w:cs="微软雅黑" w:hint="eastAsia"/>
          <w:sz w:val="28"/>
          <w:szCs w:val="28"/>
        </w:rPr>
        <w:t>xxxx</w:t>
      </w:r>
      <w:proofErr w:type="spellEnd"/>
      <w:r w:rsidRPr="00DF5DD1">
        <w:rPr>
          <w:rFonts w:ascii="思源黑体 CN Medium" w:eastAsia="思源黑体 CN Medium" w:hAnsi="思源黑体 CN Medium" w:cs="微软雅黑" w:hint="eastAsia"/>
          <w:sz w:val="28"/>
          <w:szCs w:val="28"/>
        </w:rPr>
        <w:t>”重要思想的科学内涵，并进行专题讨论。结合工作实际，查找问题和不足，树立为行业服务的意识，切实发挥党员的先锋模范带头作用。不断改进工作作风，积极开展调研活动，协会领导带头深入到会计师事务所当中，了解注册会计师以及广大从业人员的需求，努力协调和解决存在的困难和问题，以实际行动实践“</w:t>
      </w:r>
      <w:proofErr w:type="spellStart"/>
      <w:r w:rsidRPr="00DF5DD1">
        <w:rPr>
          <w:rFonts w:ascii="思源黑体 CN Medium" w:eastAsia="思源黑体 CN Medium" w:hAnsi="思源黑体 CN Medium" w:cs="微软雅黑" w:hint="eastAsia"/>
          <w:sz w:val="28"/>
          <w:szCs w:val="28"/>
        </w:rPr>
        <w:t>xxxx</w:t>
      </w:r>
      <w:proofErr w:type="spellEnd"/>
      <w:r w:rsidRPr="00DF5DD1">
        <w:rPr>
          <w:rFonts w:ascii="思源黑体 CN Medium" w:eastAsia="思源黑体 CN Medium" w:hAnsi="思源黑体 CN Medium" w:cs="微软雅黑" w:hint="eastAsia"/>
          <w:sz w:val="28"/>
          <w:szCs w:val="28"/>
        </w:rPr>
        <w:t>”的要求。</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积极组织干部参加支部和厅机关集中学习培训，严格执行财政厅周五理论和业务学习制度，学习</w:t>
      </w:r>
      <w:r w:rsidRPr="00DF5DD1">
        <w:rPr>
          <w:rFonts w:ascii="思源黑体 CN Medium" w:eastAsia="思源黑体 CN Medium" w:hAnsi="思源黑体 CN Medium" w:cs="微软雅黑" w:hint="eastAsia"/>
          <w:sz w:val="28"/>
          <w:szCs w:val="28"/>
        </w:rPr>
        <w:t>形式灵活多样，如采取集体学习与自学相结合等方式，促进协会工作人员理论水平和专业知识的提高。加强廉政建设，不断增强协会工作人员廉洁自律意识，牢固树立起“以服务效率、服务质量促进行业发展，以服务能力树立行业形象”的新服务意识，坚持科学发展观，求真务实，积极工作。切实为会计师事务所、注册会计师和广大从业人员服务。</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加强协会内部工作管理，建立健全协会各项工作制度建设，保证协会各项职责的履行。确定年度工作目标，协会秘书处和各业务部室年初工作有计划，年度内</w:t>
      </w:r>
      <w:proofErr w:type="gramStart"/>
      <w:r w:rsidRPr="00DF5DD1">
        <w:rPr>
          <w:rFonts w:ascii="思源黑体 CN Medium" w:eastAsia="思源黑体 CN Medium" w:hAnsi="思源黑体 CN Medium" w:cs="微软雅黑" w:hint="eastAsia"/>
          <w:sz w:val="28"/>
          <w:szCs w:val="28"/>
        </w:rPr>
        <w:t>督促抓</w:t>
      </w:r>
      <w:proofErr w:type="gramEnd"/>
      <w:r w:rsidRPr="00DF5DD1">
        <w:rPr>
          <w:rFonts w:ascii="思源黑体 CN Medium" w:eastAsia="思源黑体 CN Medium" w:hAnsi="思源黑体 CN Medium" w:cs="微软雅黑" w:hint="eastAsia"/>
          <w:sz w:val="28"/>
          <w:szCs w:val="28"/>
        </w:rPr>
        <w:t>落实，半年和年度有总结。提倡个人之间、</w:t>
      </w:r>
      <w:r w:rsidRPr="00DF5DD1">
        <w:rPr>
          <w:rFonts w:ascii="思源黑体 CN Medium" w:eastAsia="思源黑体 CN Medium" w:hAnsi="思源黑体 CN Medium" w:cs="微软雅黑" w:hint="eastAsia"/>
          <w:sz w:val="28"/>
          <w:szCs w:val="28"/>
        </w:rPr>
        <w:lastRenderedPageBreak/>
        <w:t>部室之间的工作协</w:t>
      </w:r>
      <w:r w:rsidRPr="00DF5DD1">
        <w:rPr>
          <w:rFonts w:ascii="思源黑体 CN Medium" w:eastAsia="思源黑体 CN Medium" w:hAnsi="思源黑体 CN Medium" w:cs="微软雅黑" w:hint="eastAsia"/>
          <w:sz w:val="28"/>
          <w:szCs w:val="28"/>
        </w:rPr>
        <w:t>作，按照既定工作目标和任务，克服对上承担两个全国协会的工作任务，工作头绪多，专业人员不足的困难，保证了协会工作的顺利完成。</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二、认真进行了注册会计师执业资格年检工作</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按照《中华人民共和国注册会计师法》及财政部、中国注册会计师协会的有关规定，开展对我区会计师事务所的注册会计师执业资格年检工作。协会于</w:t>
      </w:r>
      <w:r w:rsidRPr="00DF5DD1">
        <w:rPr>
          <w:rFonts w:ascii="思源黑体 CN Medium" w:eastAsia="思源黑体 CN Medium" w:hAnsi="思源黑体 CN Medium" w:cs="微软雅黑" w:hint="eastAsia"/>
          <w:sz w:val="28"/>
          <w:szCs w:val="28"/>
        </w:rPr>
        <w:t>1</w:t>
      </w:r>
      <w:r w:rsidRPr="00DF5DD1">
        <w:rPr>
          <w:rFonts w:ascii="思源黑体 CN Medium" w:eastAsia="思源黑体 CN Medium" w:hAnsi="思源黑体 CN Medium" w:cs="微软雅黑" w:hint="eastAsia"/>
          <w:sz w:val="28"/>
          <w:szCs w:val="28"/>
        </w:rPr>
        <w:t>月</w:t>
      </w:r>
      <w:r w:rsidRPr="00DF5DD1">
        <w:rPr>
          <w:rFonts w:ascii="思源黑体 CN Medium" w:eastAsia="思源黑体 CN Medium" w:hAnsi="思源黑体 CN Medium" w:cs="微软雅黑" w:hint="eastAsia"/>
          <w:sz w:val="28"/>
          <w:szCs w:val="28"/>
        </w:rPr>
        <w:t>28</w:t>
      </w:r>
      <w:r w:rsidRPr="00DF5DD1">
        <w:rPr>
          <w:rFonts w:ascii="思源黑体 CN Medium" w:eastAsia="思源黑体 CN Medium" w:hAnsi="思源黑体 CN Medium" w:cs="微软雅黑" w:hint="eastAsia"/>
          <w:sz w:val="28"/>
          <w:szCs w:val="28"/>
        </w:rPr>
        <w:t>日向各会计师事务所下达年检工作通知，各会计师事务所根据年检要求的范围、内容要求，向协会提交了</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年在本所执业的注册会计师的年检材料。协会对报来年检书面材料，通过认真逐个审查、实地抽查复核、在行业内</w:t>
      </w:r>
      <w:r w:rsidRPr="00DF5DD1">
        <w:rPr>
          <w:rFonts w:ascii="思源黑体 CN Medium" w:eastAsia="思源黑体 CN Medium" w:hAnsi="思源黑体 CN Medium" w:cs="微软雅黑" w:hint="eastAsia"/>
          <w:sz w:val="28"/>
          <w:szCs w:val="28"/>
        </w:rPr>
        <w:t>公示等一系列审查工作程序后，于</w:t>
      </w:r>
      <w:r w:rsidRPr="00DF5DD1">
        <w:rPr>
          <w:rFonts w:ascii="思源黑体 CN Medium" w:eastAsia="思源黑体 CN Medium" w:hAnsi="思源黑体 CN Medium" w:cs="微软雅黑" w:hint="eastAsia"/>
          <w:sz w:val="28"/>
          <w:szCs w:val="28"/>
        </w:rPr>
        <w:t>4</w:t>
      </w:r>
      <w:r w:rsidRPr="00DF5DD1">
        <w:rPr>
          <w:rFonts w:ascii="思源黑体 CN Medium" w:eastAsia="思源黑体 CN Medium" w:hAnsi="思源黑体 CN Medium" w:cs="微软雅黑" w:hint="eastAsia"/>
          <w:sz w:val="28"/>
          <w:szCs w:val="28"/>
        </w:rPr>
        <w:t>月</w:t>
      </w:r>
      <w:r w:rsidRPr="00DF5DD1">
        <w:rPr>
          <w:rFonts w:ascii="思源黑体 CN Medium" w:eastAsia="思源黑体 CN Medium" w:hAnsi="思源黑体 CN Medium" w:cs="微软雅黑" w:hint="eastAsia"/>
          <w:sz w:val="28"/>
          <w:szCs w:val="28"/>
        </w:rPr>
        <w:t>13</w:t>
      </w:r>
      <w:r w:rsidRPr="00DF5DD1">
        <w:rPr>
          <w:rFonts w:ascii="思源黑体 CN Medium" w:eastAsia="思源黑体 CN Medium" w:hAnsi="思源黑体 CN Medium" w:cs="微软雅黑" w:hint="eastAsia"/>
          <w:sz w:val="28"/>
          <w:szCs w:val="28"/>
        </w:rPr>
        <w:t>日对执业资格年检予以通过和年检不予通过的注册会计师的名单首先在行业内进行了公告。为保护注册会计师的依法执业资格，</w:t>
      </w:r>
      <w:r w:rsidRPr="00DF5DD1">
        <w:rPr>
          <w:rFonts w:ascii="思源黑体 CN Medium" w:eastAsia="思源黑体 CN Medium" w:hAnsi="思源黑体 CN Medium" w:cs="微软雅黑" w:hint="eastAsia"/>
          <w:sz w:val="28"/>
          <w:szCs w:val="28"/>
        </w:rPr>
        <w:t>4</w:t>
      </w:r>
      <w:r w:rsidRPr="00DF5DD1">
        <w:rPr>
          <w:rFonts w:ascii="思源黑体 CN Medium" w:eastAsia="思源黑体 CN Medium" w:hAnsi="思源黑体 CN Medium" w:cs="微软雅黑" w:hint="eastAsia"/>
          <w:sz w:val="28"/>
          <w:szCs w:val="28"/>
        </w:rPr>
        <w:t>月</w:t>
      </w:r>
      <w:r w:rsidRPr="00DF5DD1">
        <w:rPr>
          <w:rFonts w:ascii="思源黑体 CN Medium" w:eastAsia="思源黑体 CN Medium" w:hAnsi="思源黑体 CN Medium" w:cs="微软雅黑" w:hint="eastAsia"/>
          <w:sz w:val="28"/>
          <w:szCs w:val="28"/>
        </w:rPr>
        <w:t>18</w:t>
      </w:r>
      <w:r w:rsidRPr="00DF5DD1">
        <w:rPr>
          <w:rFonts w:ascii="思源黑体 CN Medium" w:eastAsia="思源黑体 CN Medium" w:hAnsi="思源黑体 CN Medium" w:cs="微软雅黑" w:hint="eastAsia"/>
          <w:sz w:val="28"/>
          <w:szCs w:val="28"/>
        </w:rPr>
        <w:t>日在宁夏日报将执业资格年检予以通过的</w:t>
      </w:r>
      <w:r w:rsidRPr="00DF5DD1">
        <w:rPr>
          <w:rFonts w:ascii="思源黑体 CN Medium" w:eastAsia="思源黑体 CN Medium" w:hAnsi="思源黑体 CN Medium" w:cs="微软雅黑" w:hint="eastAsia"/>
          <w:sz w:val="28"/>
          <w:szCs w:val="28"/>
        </w:rPr>
        <w:t>168</w:t>
      </w:r>
      <w:r w:rsidRPr="00DF5DD1">
        <w:rPr>
          <w:rFonts w:ascii="思源黑体 CN Medium" w:eastAsia="思源黑体 CN Medium" w:hAnsi="思源黑体 CN Medium" w:cs="微软雅黑" w:hint="eastAsia"/>
          <w:sz w:val="28"/>
          <w:szCs w:val="28"/>
        </w:rPr>
        <w:t>名注册会计师人员名单向社会进行了公告，请社会各界予以监督。</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三、组织实施了</w:t>
      </w:r>
      <w:r w:rsidRPr="00DF5DD1">
        <w:rPr>
          <w:rFonts w:ascii="思源黑体 CN Medium" w:eastAsia="思源黑体 CN Medium" w:hAnsi="思源黑体 CN Medium" w:cs="微软雅黑" w:hint="eastAsia"/>
          <w:sz w:val="28"/>
          <w:szCs w:val="28"/>
        </w:rPr>
        <w:t>XX</w:t>
      </w:r>
      <w:proofErr w:type="gramStart"/>
      <w:r w:rsidRPr="00DF5DD1">
        <w:rPr>
          <w:rFonts w:ascii="思源黑体 CN Medium" w:eastAsia="思源黑体 CN Medium" w:hAnsi="思源黑体 CN Medium" w:cs="微软雅黑" w:hint="eastAsia"/>
          <w:sz w:val="28"/>
          <w:szCs w:val="28"/>
        </w:rPr>
        <w:t>年注册</w:t>
      </w:r>
      <w:proofErr w:type="gramEnd"/>
      <w:r w:rsidRPr="00DF5DD1">
        <w:rPr>
          <w:rFonts w:ascii="思源黑体 CN Medium" w:eastAsia="思源黑体 CN Medium" w:hAnsi="思源黑体 CN Medium" w:cs="微软雅黑" w:hint="eastAsia"/>
          <w:sz w:val="28"/>
          <w:szCs w:val="28"/>
        </w:rPr>
        <w:t>会计师全国统一考试各项工作</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认真组织了注册会计师全国统一考试报名前的各项宣传和准备工作。根据财政部注册会计师考试委员会办公室对今年考试组织工作的部署，认真修订了我区</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年度注册会计师全国统一考试报名简章。及时向全区各市县</w:t>
      </w:r>
      <w:r w:rsidRPr="00DF5DD1">
        <w:rPr>
          <w:rFonts w:ascii="思源黑体 CN Medium" w:eastAsia="思源黑体 CN Medium" w:hAnsi="思源黑体 CN Medium" w:cs="微软雅黑" w:hint="eastAsia"/>
          <w:sz w:val="28"/>
          <w:szCs w:val="28"/>
        </w:rPr>
        <w:t>及有关部门发送了报名简章，并在《宁夏日报》、《新消息报》、《银川晚报》、《宁夏广播电视报》等各大小报纸刊登宣传。为了给考生报名提供了便利的报名条件，分别在银川市、石嘴山市、吴忠市、固原市设立报名点。</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年度注册会计师全国统一考试报名</w:t>
      </w:r>
      <w:r w:rsidRPr="00DF5DD1">
        <w:rPr>
          <w:rFonts w:ascii="思源黑体 CN Medium" w:eastAsia="思源黑体 CN Medium" w:hAnsi="思源黑体 CN Medium" w:cs="微软雅黑" w:hint="eastAsia"/>
          <w:sz w:val="28"/>
          <w:szCs w:val="28"/>
        </w:rPr>
        <w:lastRenderedPageBreak/>
        <w:t>总人数为</w:t>
      </w:r>
      <w:r w:rsidRPr="00DF5DD1">
        <w:rPr>
          <w:rFonts w:ascii="思源黑体 CN Medium" w:eastAsia="思源黑体 CN Medium" w:hAnsi="思源黑体 CN Medium" w:cs="微软雅黑" w:hint="eastAsia"/>
          <w:sz w:val="28"/>
          <w:szCs w:val="28"/>
        </w:rPr>
        <w:t>2125</w:t>
      </w:r>
      <w:r w:rsidRPr="00DF5DD1">
        <w:rPr>
          <w:rFonts w:ascii="思源黑体 CN Medium" w:eastAsia="思源黑体 CN Medium" w:hAnsi="思源黑体 CN Medium" w:cs="微软雅黑" w:hint="eastAsia"/>
          <w:sz w:val="28"/>
          <w:szCs w:val="28"/>
        </w:rPr>
        <w:t>人，比上年下降了</w:t>
      </w:r>
      <w:r w:rsidRPr="00DF5DD1">
        <w:rPr>
          <w:rFonts w:ascii="思源黑体 CN Medium" w:eastAsia="思源黑体 CN Medium" w:hAnsi="思源黑体 CN Medium" w:cs="微软雅黑" w:hint="eastAsia"/>
          <w:sz w:val="28"/>
          <w:szCs w:val="28"/>
        </w:rPr>
        <w:t>10.83%</w:t>
      </w:r>
      <w:r w:rsidRPr="00DF5DD1">
        <w:rPr>
          <w:rFonts w:ascii="思源黑体 CN Medium" w:eastAsia="思源黑体 CN Medium" w:hAnsi="思源黑体 CN Medium" w:cs="微软雅黑" w:hint="eastAsia"/>
          <w:sz w:val="28"/>
          <w:szCs w:val="28"/>
        </w:rPr>
        <w:t>，报考总科次为</w:t>
      </w:r>
      <w:r w:rsidRPr="00DF5DD1">
        <w:rPr>
          <w:rFonts w:ascii="思源黑体 CN Medium" w:eastAsia="思源黑体 CN Medium" w:hAnsi="思源黑体 CN Medium" w:cs="微软雅黑" w:hint="eastAsia"/>
          <w:sz w:val="28"/>
          <w:szCs w:val="28"/>
        </w:rPr>
        <w:t>4618</w:t>
      </w:r>
      <w:r w:rsidRPr="00DF5DD1">
        <w:rPr>
          <w:rFonts w:ascii="思源黑体 CN Medium" w:eastAsia="思源黑体 CN Medium" w:hAnsi="思源黑体 CN Medium" w:cs="微软雅黑" w:hint="eastAsia"/>
          <w:sz w:val="28"/>
          <w:szCs w:val="28"/>
        </w:rPr>
        <w:t>科次，比上年下降了</w:t>
      </w:r>
      <w:r w:rsidRPr="00DF5DD1">
        <w:rPr>
          <w:rFonts w:ascii="思源黑体 CN Medium" w:eastAsia="思源黑体 CN Medium" w:hAnsi="思源黑体 CN Medium" w:cs="微软雅黑" w:hint="eastAsia"/>
          <w:sz w:val="28"/>
          <w:szCs w:val="28"/>
        </w:rPr>
        <w:t>12.27%.</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为促进我区考生考试合格率的提高，积极筹办考前培训班，选聘了教学经验丰富的授课教师讲课，举办注册会计师考前长期培训班。积极与北京注</w:t>
      </w:r>
      <w:proofErr w:type="gramStart"/>
      <w:r w:rsidRPr="00DF5DD1">
        <w:rPr>
          <w:rFonts w:ascii="思源黑体 CN Medium" w:eastAsia="思源黑体 CN Medium" w:hAnsi="思源黑体 CN Medium" w:cs="微软雅黑" w:hint="eastAsia"/>
          <w:sz w:val="28"/>
          <w:szCs w:val="28"/>
        </w:rPr>
        <w:t>协联系</w:t>
      </w:r>
      <w:proofErr w:type="gramEnd"/>
      <w:r w:rsidRPr="00DF5DD1">
        <w:rPr>
          <w:rFonts w:ascii="思源黑体 CN Medium" w:eastAsia="思源黑体 CN Medium" w:hAnsi="思源黑体 CN Medium" w:cs="微软雅黑" w:hint="eastAsia"/>
          <w:sz w:val="28"/>
          <w:szCs w:val="28"/>
        </w:rPr>
        <w:t>协作，举办远程考前串讲班。</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按照“精心</w:t>
      </w:r>
      <w:r w:rsidRPr="00DF5DD1">
        <w:rPr>
          <w:rFonts w:ascii="思源黑体 CN Medium" w:eastAsia="思源黑体 CN Medium" w:hAnsi="思源黑体 CN Medium" w:cs="微软雅黑" w:hint="eastAsia"/>
          <w:sz w:val="28"/>
          <w:szCs w:val="28"/>
        </w:rPr>
        <w:t>组织、严明纪律、万无一失”的组织要求，严密组织实施了</w:t>
      </w:r>
      <w:r w:rsidRPr="00DF5DD1">
        <w:rPr>
          <w:rFonts w:ascii="思源黑体 CN Medium" w:eastAsia="思源黑体 CN Medium" w:hAnsi="思源黑体 CN Medium" w:cs="微软雅黑" w:hint="eastAsia"/>
          <w:sz w:val="28"/>
          <w:szCs w:val="28"/>
        </w:rPr>
        <w:t>XX</w:t>
      </w:r>
      <w:proofErr w:type="gramStart"/>
      <w:r w:rsidRPr="00DF5DD1">
        <w:rPr>
          <w:rFonts w:ascii="思源黑体 CN Medium" w:eastAsia="思源黑体 CN Medium" w:hAnsi="思源黑体 CN Medium" w:cs="微软雅黑" w:hint="eastAsia"/>
          <w:sz w:val="28"/>
          <w:szCs w:val="28"/>
        </w:rPr>
        <w:t>年注册</w:t>
      </w:r>
      <w:proofErr w:type="gramEnd"/>
      <w:r w:rsidRPr="00DF5DD1">
        <w:rPr>
          <w:rFonts w:ascii="思源黑体 CN Medium" w:eastAsia="思源黑体 CN Medium" w:hAnsi="思源黑体 CN Medium" w:cs="微软雅黑" w:hint="eastAsia"/>
          <w:sz w:val="28"/>
          <w:szCs w:val="28"/>
        </w:rPr>
        <w:t>会计师统一考试。对各项考务工作进行周密细致的安排，严把试卷接送关，制定了监考人员、巡考人员的各项工作规程及工作要求。对监考人员进行考前培训和动员，组织监考人员认真学习《考务工作规则》、《监考人员守则》等规定，增强监考人员责任意识，使工作人员和监考人员严格遵守有关考试的各项制度及工作规程。加强考试全过程的巡视监督，确保了考试工作的安全有序进行。今年我区共有</w:t>
      </w:r>
      <w:r w:rsidRPr="00DF5DD1">
        <w:rPr>
          <w:rFonts w:ascii="思源黑体 CN Medium" w:eastAsia="思源黑体 CN Medium" w:hAnsi="思源黑体 CN Medium" w:cs="微软雅黑" w:hint="eastAsia"/>
          <w:sz w:val="28"/>
          <w:szCs w:val="28"/>
        </w:rPr>
        <w:t>1006</w:t>
      </w:r>
      <w:r w:rsidRPr="00DF5DD1">
        <w:rPr>
          <w:rFonts w:ascii="思源黑体 CN Medium" w:eastAsia="思源黑体 CN Medium" w:hAnsi="思源黑体 CN Medium" w:cs="微软雅黑" w:hint="eastAsia"/>
          <w:sz w:val="28"/>
          <w:szCs w:val="28"/>
        </w:rPr>
        <w:t>名考生参加考试，占报考人数的</w:t>
      </w:r>
      <w:r w:rsidRPr="00DF5DD1">
        <w:rPr>
          <w:rFonts w:ascii="思源黑体 CN Medium" w:eastAsia="思源黑体 CN Medium" w:hAnsi="思源黑体 CN Medium" w:cs="微软雅黑" w:hint="eastAsia"/>
          <w:sz w:val="28"/>
          <w:szCs w:val="28"/>
        </w:rPr>
        <w:t>47.3%</w:t>
      </w:r>
      <w:r w:rsidRPr="00DF5DD1">
        <w:rPr>
          <w:rFonts w:ascii="思源黑体 CN Medium" w:eastAsia="思源黑体 CN Medium" w:hAnsi="思源黑体 CN Medium" w:cs="微软雅黑" w:hint="eastAsia"/>
          <w:sz w:val="28"/>
          <w:szCs w:val="28"/>
        </w:rPr>
        <w:t>；参考</w:t>
      </w:r>
      <w:r w:rsidRPr="00DF5DD1">
        <w:rPr>
          <w:rFonts w:ascii="思源黑体 CN Medium" w:eastAsia="思源黑体 CN Medium" w:hAnsi="思源黑体 CN Medium" w:cs="微软雅黑" w:hint="eastAsia"/>
          <w:sz w:val="28"/>
          <w:szCs w:val="28"/>
        </w:rPr>
        <w:t>1811</w:t>
      </w:r>
      <w:r w:rsidRPr="00DF5DD1">
        <w:rPr>
          <w:rFonts w:ascii="思源黑体 CN Medium" w:eastAsia="思源黑体 CN Medium" w:hAnsi="思源黑体 CN Medium" w:cs="微软雅黑" w:hint="eastAsia"/>
          <w:sz w:val="28"/>
          <w:szCs w:val="28"/>
        </w:rPr>
        <w:t>人次，参考率为</w:t>
      </w:r>
      <w:r w:rsidRPr="00DF5DD1">
        <w:rPr>
          <w:rFonts w:ascii="思源黑体 CN Medium" w:eastAsia="思源黑体 CN Medium" w:hAnsi="思源黑体 CN Medium" w:cs="微软雅黑" w:hint="eastAsia"/>
          <w:sz w:val="28"/>
          <w:szCs w:val="28"/>
        </w:rPr>
        <w:t>39.2%</w:t>
      </w:r>
      <w:r w:rsidRPr="00DF5DD1">
        <w:rPr>
          <w:rFonts w:ascii="思源黑体 CN Medium" w:eastAsia="思源黑体 CN Medium" w:hAnsi="思源黑体 CN Medium" w:cs="微软雅黑" w:hint="eastAsia"/>
          <w:sz w:val="28"/>
          <w:szCs w:val="28"/>
        </w:rPr>
        <w:t>，分别比上</w:t>
      </w:r>
      <w:r w:rsidRPr="00DF5DD1">
        <w:rPr>
          <w:rFonts w:ascii="思源黑体 CN Medium" w:eastAsia="思源黑体 CN Medium" w:hAnsi="思源黑体 CN Medium" w:cs="微软雅黑" w:hint="eastAsia"/>
          <w:sz w:val="28"/>
          <w:szCs w:val="28"/>
        </w:rPr>
        <w:t>年上升</w:t>
      </w:r>
      <w:r w:rsidRPr="00DF5DD1">
        <w:rPr>
          <w:rFonts w:ascii="思源黑体 CN Medium" w:eastAsia="思源黑体 CN Medium" w:hAnsi="思源黑体 CN Medium" w:cs="微软雅黑" w:hint="eastAsia"/>
          <w:sz w:val="28"/>
          <w:szCs w:val="28"/>
        </w:rPr>
        <w:t>2</w:t>
      </w:r>
      <w:r w:rsidRPr="00DF5DD1">
        <w:rPr>
          <w:rFonts w:ascii="思源黑体 CN Medium" w:eastAsia="思源黑体 CN Medium" w:hAnsi="思源黑体 CN Medium" w:cs="微软雅黑" w:hint="eastAsia"/>
          <w:sz w:val="28"/>
          <w:szCs w:val="28"/>
        </w:rPr>
        <w:t>个百分点。</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四、加强注册会计师的职业后续教育培训工作</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通过组织召开后续教育委员会委员和各所负责人会议，深入到会计师事务所，了解注册会计师的需求。制订了我区注册会计师年度后续教育培训计划，规定培训学习课时等要求，下发各会计师事务所。要求会计师事务所结合各自的实际情况，制定本所后续教育培训计划。重视加强培训学习情况的管理工作，严格考勤制度。协会定期向各所反馈工作人员培训学时完成情况，以促进年度培训工作如期完成。</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根据中国注册会计师协会</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年在北京、上海、厦门国家会计学院举</w:t>
      </w:r>
      <w:r w:rsidRPr="00DF5DD1">
        <w:rPr>
          <w:rFonts w:ascii="思源黑体 CN Medium" w:eastAsia="思源黑体 CN Medium" w:hAnsi="思源黑体 CN Medium" w:cs="微软雅黑" w:hint="eastAsia"/>
          <w:sz w:val="28"/>
          <w:szCs w:val="28"/>
        </w:rPr>
        <w:lastRenderedPageBreak/>
        <w:t>办后续教育培训班的计</w:t>
      </w:r>
      <w:r w:rsidRPr="00DF5DD1">
        <w:rPr>
          <w:rFonts w:ascii="思源黑体 CN Medium" w:eastAsia="思源黑体 CN Medium" w:hAnsi="思源黑体 CN Medium" w:cs="微软雅黑" w:hint="eastAsia"/>
          <w:sz w:val="28"/>
          <w:szCs w:val="28"/>
        </w:rPr>
        <w:t>划，组织各会计师事务所人员参加中国注册会计师协会在北京、上海、厦门国家会计学院举办的后续教育培训班。</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完成了注册会计师后续教育远程视频网络的建设，并于</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w:t>
      </w:r>
      <w:r w:rsidRPr="00DF5DD1">
        <w:rPr>
          <w:rFonts w:ascii="思源黑体 CN Medium" w:eastAsia="思源黑体 CN Medium" w:hAnsi="思源黑体 CN Medium" w:cs="微软雅黑" w:hint="eastAsia"/>
          <w:sz w:val="28"/>
          <w:szCs w:val="28"/>
        </w:rPr>
        <w:t>5</w:t>
      </w:r>
      <w:r w:rsidRPr="00DF5DD1">
        <w:rPr>
          <w:rFonts w:ascii="思源黑体 CN Medium" w:eastAsia="思源黑体 CN Medium" w:hAnsi="思源黑体 CN Medium" w:cs="微软雅黑" w:hint="eastAsia"/>
          <w:sz w:val="28"/>
          <w:szCs w:val="28"/>
        </w:rPr>
        <w:t>月</w:t>
      </w:r>
      <w:r w:rsidRPr="00DF5DD1">
        <w:rPr>
          <w:rFonts w:ascii="思源黑体 CN Medium" w:eastAsia="思源黑体 CN Medium" w:hAnsi="思源黑体 CN Medium" w:cs="微软雅黑" w:hint="eastAsia"/>
          <w:sz w:val="28"/>
          <w:szCs w:val="28"/>
        </w:rPr>
        <w:t>25</w:t>
      </w:r>
      <w:r w:rsidRPr="00DF5DD1">
        <w:rPr>
          <w:rFonts w:ascii="思源黑体 CN Medium" w:eastAsia="思源黑体 CN Medium" w:hAnsi="思源黑体 CN Medium" w:cs="微软雅黑" w:hint="eastAsia"/>
          <w:sz w:val="28"/>
          <w:szCs w:val="28"/>
        </w:rPr>
        <w:t>日正式开通了远程教育视频系统，根据中国注册会计师协会远程教育视频系统后续教育培训班的计划安排，利用远程教育视频系统共举办了六期后续教育培训班。</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积极争取中国注册会计师协会在师资力量上的支持，举办了以“会计诚信与职业道德”、“企业纳税风险及税收筹划”等为内容的后续教育培训班</w:t>
      </w:r>
      <w:r w:rsidRPr="00DF5DD1">
        <w:rPr>
          <w:rFonts w:ascii="思源黑体 CN Medium" w:eastAsia="思源黑体 CN Medium" w:hAnsi="思源黑体 CN Medium" w:cs="微软雅黑" w:hint="eastAsia"/>
          <w:sz w:val="28"/>
          <w:szCs w:val="28"/>
        </w:rPr>
        <w:t>1</w:t>
      </w:r>
      <w:r w:rsidRPr="00DF5DD1">
        <w:rPr>
          <w:rFonts w:ascii="思源黑体 CN Medium" w:eastAsia="思源黑体 CN Medium" w:hAnsi="思源黑体 CN Medium" w:cs="微软雅黑" w:hint="eastAsia"/>
          <w:sz w:val="28"/>
          <w:szCs w:val="28"/>
        </w:rPr>
        <w:t>期；与自治区注册税务师协会联合，组织了注册会计师、注册税务师境外考</w:t>
      </w:r>
      <w:r w:rsidRPr="00DF5DD1">
        <w:rPr>
          <w:rFonts w:ascii="思源黑体 CN Medium" w:eastAsia="思源黑体 CN Medium" w:hAnsi="思源黑体 CN Medium" w:cs="微软雅黑" w:hint="eastAsia"/>
          <w:sz w:val="28"/>
          <w:szCs w:val="28"/>
        </w:rPr>
        <w:t>察学习班一期。</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通过这些培训学习，提高了执业人员的专业知识，职业道德意识，增加了见识，开阔了眼界。</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五、加强自律监管，认真开展对会计师事务所的执业质量检查</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按照《会计师事务所执业质量检查制度（试行）》和《中国注册会计师协会关于开展</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年会计师事务所执业质量检查工作的通知》精神，结合全区会计师事务所的实际，对我区会计师事务所</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年执业质量进行检查。对检查的对象、内容、形式和时间、组织和检查要求进行了具体布置。从有关会计师事务所抽调实际工作经验丰富、原则性强、政策理论水平高、专业知识功底扎实、年富力</w:t>
      </w:r>
      <w:r w:rsidRPr="00DF5DD1">
        <w:rPr>
          <w:rFonts w:ascii="思源黑体 CN Medium" w:eastAsia="思源黑体 CN Medium" w:hAnsi="思源黑体 CN Medium" w:cs="微软雅黑" w:hint="eastAsia"/>
          <w:sz w:val="28"/>
          <w:szCs w:val="28"/>
        </w:rPr>
        <w:t>强的注册会计师</w:t>
      </w:r>
      <w:r w:rsidRPr="00DF5DD1">
        <w:rPr>
          <w:rFonts w:ascii="思源黑体 CN Medium" w:eastAsia="思源黑体 CN Medium" w:hAnsi="思源黑体 CN Medium" w:cs="微软雅黑" w:hint="eastAsia"/>
          <w:sz w:val="28"/>
          <w:szCs w:val="28"/>
        </w:rPr>
        <w:t>4</w:t>
      </w:r>
      <w:r w:rsidRPr="00DF5DD1">
        <w:rPr>
          <w:rFonts w:ascii="思源黑体 CN Medium" w:eastAsia="思源黑体 CN Medium" w:hAnsi="思源黑体 CN Medium" w:cs="微软雅黑" w:hint="eastAsia"/>
          <w:sz w:val="28"/>
          <w:szCs w:val="28"/>
        </w:rPr>
        <w:t>人与协会工作人员共</w:t>
      </w:r>
      <w:r w:rsidRPr="00DF5DD1">
        <w:rPr>
          <w:rFonts w:ascii="思源黑体 CN Medium" w:eastAsia="思源黑体 CN Medium" w:hAnsi="思源黑体 CN Medium" w:cs="微软雅黑" w:hint="eastAsia"/>
          <w:sz w:val="28"/>
          <w:szCs w:val="28"/>
        </w:rPr>
        <w:t>7</w:t>
      </w:r>
      <w:r w:rsidRPr="00DF5DD1">
        <w:rPr>
          <w:rFonts w:ascii="思源黑体 CN Medium" w:eastAsia="思源黑体 CN Medium" w:hAnsi="思源黑体 CN Medium" w:cs="微软雅黑" w:hint="eastAsia"/>
          <w:sz w:val="28"/>
          <w:szCs w:val="28"/>
        </w:rPr>
        <w:t>名人员组成检查组。认真制订了检查工作方案和底稿，统一了衡量违规问题的原则标准。业务检查的范围，除事务所和注册会计师遵循独立审计准则、职业道德和事务所内部质量控制情况，</w:t>
      </w:r>
      <w:r w:rsidRPr="00DF5DD1">
        <w:rPr>
          <w:rFonts w:ascii="思源黑体 CN Medium" w:eastAsia="思源黑体 CN Medium" w:hAnsi="思源黑体 CN Medium" w:cs="微软雅黑" w:hint="eastAsia"/>
          <w:sz w:val="28"/>
          <w:szCs w:val="28"/>
        </w:rPr>
        <w:lastRenderedPageBreak/>
        <w:t>还包括我区事务所执行自</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w:t>
      </w:r>
      <w:r w:rsidRPr="00DF5DD1">
        <w:rPr>
          <w:rFonts w:ascii="思源黑体 CN Medium" w:eastAsia="思源黑体 CN Medium" w:hAnsi="思源黑体 CN Medium" w:cs="微软雅黑" w:hint="eastAsia"/>
          <w:sz w:val="28"/>
          <w:szCs w:val="28"/>
        </w:rPr>
        <w:t>2</w:t>
      </w:r>
      <w:r w:rsidRPr="00DF5DD1">
        <w:rPr>
          <w:rFonts w:ascii="思源黑体 CN Medium" w:eastAsia="思源黑体 CN Medium" w:hAnsi="思源黑体 CN Medium" w:cs="微软雅黑" w:hint="eastAsia"/>
          <w:sz w:val="28"/>
          <w:szCs w:val="28"/>
        </w:rPr>
        <w:t>月</w:t>
      </w:r>
      <w:r w:rsidRPr="00DF5DD1">
        <w:rPr>
          <w:rFonts w:ascii="思源黑体 CN Medium" w:eastAsia="思源黑体 CN Medium" w:hAnsi="思源黑体 CN Medium" w:cs="微软雅黑" w:hint="eastAsia"/>
          <w:sz w:val="28"/>
          <w:szCs w:val="28"/>
        </w:rPr>
        <w:t>1</w:t>
      </w:r>
      <w:r w:rsidRPr="00DF5DD1">
        <w:rPr>
          <w:rFonts w:ascii="思源黑体 CN Medium" w:eastAsia="思源黑体 CN Medium" w:hAnsi="思源黑体 CN Medium" w:cs="微软雅黑" w:hint="eastAsia"/>
          <w:sz w:val="28"/>
          <w:szCs w:val="28"/>
        </w:rPr>
        <w:t>日起实行的《宁夏回族自治区会计师事务所、资产评估机构执业收费管理暂行办法》的情况，《业务报备表》的填报的完整准确情况等内容。</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检查组于</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w:t>
      </w:r>
      <w:r w:rsidRPr="00DF5DD1">
        <w:rPr>
          <w:rFonts w:ascii="思源黑体 CN Medium" w:eastAsia="思源黑体 CN Medium" w:hAnsi="思源黑体 CN Medium" w:cs="微软雅黑" w:hint="eastAsia"/>
          <w:sz w:val="28"/>
          <w:szCs w:val="28"/>
        </w:rPr>
        <w:t>7</w:t>
      </w:r>
      <w:r w:rsidRPr="00DF5DD1">
        <w:rPr>
          <w:rFonts w:ascii="思源黑体 CN Medium" w:eastAsia="思源黑体 CN Medium" w:hAnsi="思源黑体 CN Medium" w:cs="微软雅黑" w:hint="eastAsia"/>
          <w:sz w:val="28"/>
          <w:szCs w:val="28"/>
        </w:rPr>
        <w:t>月下旬至</w:t>
      </w:r>
      <w:r w:rsidRPr="00DF5DD1">
        <w:rPr>
          <w:rFonts w:ascii="思源黑体 CN Medium" w:eastAsia="思源黑体 CN Medium" w:hAnsi="思源黑体 CN Medium" w:cs="微软雅黑" w:hint="eastAsia"/>
          <w:sz w:val="28"/>
          <w:szCs w:val="28"/>
        </w:rPr>
        <w:t>8</w:t>
      </w:r>
      <w:r w:rsidRPr="00DF5DD1">
        <w:rPr>
          <w:rFonts w:ascii="思源黑体 CN Medium" w:eastAsia="思源黑体 CN Medium" w:hAnsi="思源黑体 CN Medium" w:cs="微软雅黑" w:hint="eastAsia"/>
          <w:sz w:val="28"/>
          <w:szCs w:val="28"/>
        </w:rPr>
        <w:t>月上旬用</w:t>
      </w:r>
      <w:r w:rsidRPr="00DF5DD1">
        <w:rPr>
          <w:rFonts w:ascii="思源黑体 CN Medium" w:eastAsia="思源黑体 CN Medium" w:hAnsi="思源黑体 CN Medium" w:cs="微软雅黑" w:hint="eastAsia"/>
          <w:sz w:val="28"/>
          <w:szCs w:val="28"/>
        </w:rPr>
        <w:t>15</w:t>
      </w:r>
      <w:r w:rsidRPr="00DF5DD1">
        <w:rPr>
          <w:rFonts w:ascii="思源黑体 CN Medium" w:eastAsia="思源黑体 CN Medium" w:hAnsi="思源黑体 CN Medium" w:cs="微软雅黑" w:hint="eastAsia"/>
          <w:sz w:val="28"/>
          <w:szCs w:val="28"/>
        </w:rPr>
        <w:t>天时间，对宁夏</w:t>
      </w:r>
      <w:proofErr w:type="gramStart"/>
      <w:r w:rsidRPr="00DF5DD1">
        <w:rPr>
          <w:rFonts w:ascii="思源黑体 CN Medium" w:eastAsia="思源黑体 CN Medium" w:hAnsi="思源黑体 CN Medium" w:cs="微软雅黑" w:hint="eastAsia"/>
          <w:sz w:val="28"/>
          <w:szCs w:val="28"/>
        </w:rPr>
        <w:t>正中信</w:t>
      </w:r>
      <w:proofErr w:type="gramEnd"/>
      <w:r w:rsidRPr="00DF5DD1">
        <w:rPr>
          <w:rFonts w:ascii="思源黑体 CN Medium" w:eastAsia="思源黑体 CN Medium" w:hAnsi="思源黑体 CN Medium" w:cs="微软雅黑" w:hint="eastAsia"/>
          <w:sz w:val="28"/>
          <w:szCs w:val="28"/>
        </w:rPr>
        <w:t>会计师事务所、宁夏永信会计师事务所、宁夏永信会计师事务所石嘴山分所、宁夏永信会计师事务所青</w:t>
      </w:r>
      <w:r w:rsidRPr="00DF5DD1">
        <w:rPr>
          <w:rFonts w:ascii="思源黑体 CN Medium" w:eastAsia="思源黑体 CN Medium" w:hAnsi="思源黑体 CN Medium" w:cs="微软雅黑" w:hint="eastAsia"/>
          <w:sz w:val="28"/>
          <w:szCs w:val="28"/>
        </w:rPr>
        <w:t>铜峡分所、宁夏天华会计师事务所灵武分所、宁夏宏源会计师事务所石嘴山分所</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w:t>
      </w:r>
      <w:r w:rsidRPr="00DF5DD1">
        <w:rPr>
          <w:rFonts w:ascii="思源黑体 CN Medium" w:eastAsia="思源黑体 CN Medium" w:hAnsi="思源黑体 CN Medium" w:cs="微软雅黑" w:hint="eastAsia"/>
          <w:sz w:val="28"/>
          <w:szCs w:val="28"/>
        </w:rPr>
        <w:t>1</w:t>
      </w:r>
      <w:r w:rsidRPr="00DF5DD1">
        <w:rPr>
          <w:rFonts w:ascii="思源黑体 CN Medium" w:eastAsia="思源黑体 CN Medium" w:hAnsi="思源黑体 CN Medium" w:cs="微软雅黑" w:hint="eastAsia"/>
          <w:sz w:val="28"/>
          <w:szCs w:val="28"/>
        </w:rPr>
        <w:t>月</w:t>
      </w:r>
      <w:r w:rsidRPr="00DF5DD1">
        <w:rPr>
          <w:rFonts w:ascii="思源黑体 CN Medium" w:eastAsia="思源黑体 CN Medium" w:hAnsi="思源黑体 CN Medium" w:cs="微软雅黑" w:hint="eastAsia"/>
          <w:sz w:val="28"/>
          <w:szCs w:val="28"/>
        </w:rPr>
        <w:t>1</w:t>
      </w:r>
      <w:r w:rsidRPr="00DF5DD1">
        <w:rPr>
          <w:rFonts w:ascii="思源黑体 CN Medium" w:eastAsia="思源黑体 CN Medium" w:hAnsi="思源黑体 CN Medium" w:cs="微软雅黑" w:hint="eastAsia"/>
          <w:sz w:val="28"/>
          <w:szCs w:val="28"/>
        </w:rPr>
        <w:t>日至</w:t>
      </w:r>
      <w:r w:rsidRPr="00DF5DD1">
        <w:rPr>
          <w:rFonts w:ascii="思源黑体 CN Medium" w:eastAsia="思源黑体 CN Medium" w:hAnsi="思源黑体 CN Medium" w:cs="微软雅黑" w:hint="eastAsia"/>
          <w:sz w:val="28"/>
          <w:szCs w:val="28"/>
        </w:rPr>
        <w:t>6</w:t>
      </w:r>
      <w:r w:rsidRPr="00DF5DD1">
        <w:rPr>
          <w:rFonts w:ascii="思源黑体 CN Medium" w:eastAsia="思源黑体 CN Medium" w:hAnsi="思源黑体 CN Medium" w:cs="微软雅黑" w:hint="eastAsia"/>
          <w:sz w:val="28"/>
          <w:szCs w:val="28"/>
        </w:rPr>
        <w:t>月</w:t>
      </w:r>
      <w:r w:rsidRPr="00DF5DD1">
        <w:rPr>
          <w:rFonts w:ascii="思源黑体 CN Medium" w:eastAsia="思源黑体 CN Medium" w:hAnsi="思源黑体 CN Medium" w:cs="微软雅黑" w:hint="eastAsia"/>
          <w:sz w:val="28"/>
          <w:szCs w:val="28"/>
        </w:rPr>
        <w:t>30</w:t>
      </w:r>
      <w:r w:rsidRPr="00DF5DD1">
        <w:rPr>
          <w:rFonts w:ascii="思源黑体 CN Medium" w:eastAsia="思源黑体 CN Medium" w:hAnsi="思源黑体 CN Medium" w:cs="微软雅黑" w:hint="eastAsia"/>
          <w:sz w:val="28"/>
          <w:szCs w:val="28"/>
        </w:rPr>
        <w:t>日期间出具的审计、验资等业务报告进行了实地检查。采取随机抽样的方法，从</w:t>
      </w:r>
      <w:r w:rsidRPr="00DF5DD1">
        <w:rPr>
          <w:rFonts w:ascii="思源黑体 CN Medium" w:eastAsia="思源黑体 CN Medium" w:hAnsi="思源黑体 CN Medium" w:cs="微软雅黑" w:hint="eastAsia"/>
          <w:sz w:val="28"/>
          <w:szCs w:val="28"/>
        </w:rPr>
        <w:t>471</w:t>
      </w:r>
      <w:r w:rsidRPr="00DF5DD1">
        <w:rPr>
          <w:rFonts w:ascii="思源黑体 CN Medium" w:eastAsia="思源黑体 CN Medium" w:hAnsi="思源黑体 CN Medium" w:cs="微软雅黑" w:hint="eastAsia"/>
          <w:sz w:val="28"/>
          <w:szCs w:val="28"/>
        </w:rPr>
        <w:t>份审计报告中抽取了</w:t>
      </w:r>
      <w:r w:rsidRPr="00DF5DD1">
        <w:rPr>
          <w:rFonts w:ascii="思源黑体 CN Medium" w:eastAsia="思源黑体 CN Medium" w:hAnsi="思源黑体 CN Medium" w:cs="微软雅黑" w:hint="eastAsia"/>
          <w:sz w:val="28"/>
          <w:szCs w:val="28"/>
        </w:rPr>
        <w:t>92</w:t>
      </w:r>
      <w:r w:rsidRPr="00DF5DD1">
        <w:rPr>
          <w:rFonts w:ascii="思源黑体 CN Medium" w:eastAsia="思源黑体 CN Medium" w:hAnsi="思源黑体 CN Medium" w:cs="微软雅黑" w:hint="eastAsia"/>
          <w:sz w:val="28"/>
          <w:szCs w:val="28"/>
        </w:rPr>
        <w:t>份，从</w:t>
      </w:r>
      <w:r w:rsidRPr="00DF5DD1">
        <w:rPr>
          <w:rFonts w:ascii="思源黑体 CN Medium" w:eastAsia="思源黑体 CN Medium" w:hAnsi="思源黑体 CN Medium" w:cs="微软雅黑" w:hint="eastAsia"/>
          <w:sz w:val="28"/>
          <w:szCs w:val="28"/>
        </w:rPr>
        <w:t>329</w:t>
      </w:r>
      <w:r w:rsidRPr="00DF5DD1">
        <w:rPr>
          <w:rFonts w:ascii="思源黑体 CN Medium" w:eastAsia="思源黑体 CN Medium" w:hAnsi="思源黑体 CN Medium" w:cs="微软雅黑" w:hint="eastAsia"/>
          <w:sz w:val="28"/>
          <w:szCs w:val="28"/>
        </w:rPr>
        <w:t>份验资报告抽取了</w:t>
      </w:r>
      <w:r w:rsidRPr="00DF5DD1">
        <w:rPr>
          <w:rFonts w:ascii="思源黑体 CN Medium" w:eastAsia="思源黑体 CN Medium" w:hAnsi="思源黑体 CN Medium" w:cs="微软雅黑" w:hint="eastAsia"/>
          <w:sz w:val="28"/>
          <w:szCs w:val="28"/>
        </w:rPr>
        <w:t>66</w:t>
      </w:r>
      <w:r w:rsidRPr="00DF5DD1">
        <w:rPr>
          <w:rFonts w:ascii="思源黑体 CN Medium" w:eastAsia="思源黑体 CN Medium" w:hAnsi="思源黑体 CN Medium" w:cs="微软雅黑" w:hint="eastAsia"/>
          <w:sz w:val="28"/>
          <w:szCs w:val="28"/>
        </w:rPr>
        <w:t>份，抽查的业务报告数量占检查范围内出具业务报告数量的</w:t>
      </w:r>
      <w:r w:rsidRPr="00DF5DD1">
        <w:rPr>
          <w:rFonts w:ascii="思源黑体 CN Medium" w:eastAsia="思源黑体 CN Medium" w:hAnsi="思源黑体 CN Medium" w:cs="微软雅黑" w:hint="eastAsia"/>
          <w:sz w:val="28"/>
          <w:szCs w:val="28"/>
        </w:rPr>
        <w:t>20%.</w:t>
      </w:r>
      <w:r w:rsidRPr="00DF5DD1">
        <w:rPr>
          <w:rFonts w:ascii="思源黑体 CN Medium" w:eastAsia="思源黑体 CN Medium" w:hAnsi="思源黑体 CN Medium" w:cs="微软雅黑" w:hint="eastAsia"/>
          <w:sz w:val="28"/>
          <w:szCs w:val="28"/>
        </w:rPr>
        <w:t>采取查阅事务所制度文本、工作底稿、工作考核记录，核对业务约定书、收费发票及相关会计凭证</w:t>
      </w:r>
      <w:proofErr w:type="gramStart"/>
      <w:r w:rsidRPr="00DF5DD1">
        <w:rPr>
          <w:rFonts w:ascii="思源黑体 CN Medium" w:eastAsia="思源黑体 CN Medium" w:hAnsi="思源黑体 CN Medium" w:cs="微软雅黑" w:hint="eastAsia"/>
          <w:sz w:val="28"/>
          <w:szCs w:val="28"/>
        </w:rPr>
        <w:t>帐簿</w:t>
      </w:r>
      <w:proofErr w:type="gramEnd"/>
      <w:r w:rsidRPr="00DF5DD1">
        <w:rPr>
          <w:rFonts w:ascii="思源黑体 CN Medium" w:eastAsia="思源黑体 CN Medium" w:hAnsi="思源黑体 CN Medium" w:cs="微软雅黑" w:hint="eastAsia"/>
          <w:sz w:val="28"/>
          <w:szCs w:val="28"/>
        </w:rPr>
        <w:t>、业务报告发文登记、与会计师事务所人员交谈等程序和方法，对会计师事务所执行质量控制制度、执业收费标准和业务报备情况进行了检查核实。实地检查</w:t>
      </w:r>
      <w:r w:rsidRPr="00DF5DD1">
        <w:rPr>
          <w:rFonts w:ascii="思源黑体 CN Medium" w:eastAsia="思源黑体 CN Medium" w:hAnsi="思源黑体 CN Medium" w:cs="微软雅黑" w:hint="eastAsia"/>
          <w:sz w:val="28"/>
          <w:szCs w:val="28"/>
        </w:rPr>
        <w:t>结束后对检查中发现的问题和被检查会计师事务所或注册会计师的反馈意见进行归纳整理，逐一撰写了检查意见书，</w:t>
      </w:r>
      <w:r w:rsidRPr="00DF5DD1">
        <w:rPr>
          <w:rFonts w:ascii="思源黑体 CN Medium" w:eastAsia="思源黑体 CN Medium" w:hAnsi="思源黑体 CN Medium" w:cs="微软雅黑" w:hint="eastAsia"/>
          <w:sz w:val="28"/>
          <w:szCs w:val="28"/>
        </w:rPr>
        <w:t>10</w:t>
      </w:r>
      <w:r w:rsidRPr="00DF5DD1">
        <w:rPr>
          <w:rFonts w:ascii="思源黑体 CN Medium" w:eastAsia="思源黑体 CN Medium" w:hAnsi="思源黑体 CN Medium" w:cs="微软雅黑" w:hint="eastAsia"/>
          <w:sz w:val="28"/>
          <w:szCs w:val="28"/>
        </w:rPr>
        <w:t>月</w:t>
      </w:r>
      <w:r w:rsidRPr="00DF5DD1">
        <w:rPr>
          <w:rFonts w:ascii="思源黑体 CN Medium" w:eastAsia="思源黑体 CN Medium" w:hAnsi="思源黑体 CN Medium" w:cs="微软雅黑" w:hint="eastAsia"/>
          <w:sz w:val="28"/>
          <w:szCs w:val="28"/>
        </w:rPr>
        <w:t>26</w:t>
      </w:r>
      <w:r w:rsidRPr="00DF5DD1">
        <w:rPr>
          <w:rFonts w:ascii="思源黑体 CN Medium" w:eastAsia="思源黑体 CN Medium" w:hAnsi="思源黑体 CN Medium" w:cs="微软雅黑" w:hint="eastAsia"/>
          <w:sz w:val="28"/>
          <w:szCs w:val="28"/>
        </w:rPr>
        <w:t>日对被查的</w:t>
      </w:r>
      <w:r w:rsidRPr="00DF5DD1">
        <w:rPr>
          <w:rFonts w:ascii="思源黑体 CN Medium" w:eastAsia="思源黑体 CN Medium" w:hAnsi="思源黑体 CN Medium" w:cs="微软雅黑" w:hint="eastAsia"/>
          <w:sz w:val="28"/>
          <w:szCs w:val="28"/>
        </w:rPr>
        <w:t>6</w:t>
      </w:r>
      <w:r w:rsidRPr="00DF5DD1">
        <w:rPr>
          <w:rFonts w:ascii="思源黑体 CN Medium" w:eastAsia="思源黑体 CN Medium" w:hAnsi="思源黑体 CN Medium" w:cs="微软雅黑" w:hint="eastAsia"/>
          <w:sz w:val="28"/>
          <w:szCs w:val="28"/>
        </w:rPr>
        <w:t>家会计师事务所发出了执业质量存在问题处理的决定和意见。根据被检查会计师事务所存在问题的不同，分别做出责令限期整改、谈话提醒、书面批评、责令书面检查等处理。并将检查情况和处理情况分别上报中国注册会计师协会、财政厅和其它有关部门。</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六、加强协会财务管理和行业的对外宣传工作</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由于我区行业规模小，协会会费收入少，在严格财务管理，节约办好</w:t>
      </w:r>
      <w:r w:rsidRPr="00DF5DD1">
        <w:rPr>
          <w:rFonts w:ascii="思源黑体 CN Medium" w:eastAsia="思源黑体 CN Medium" w:hAnsi="思源黑体 CN Medium" w:cs="微软雅黑" w:hint="eastAsia"/>
          <w:sz w:val="28"/>
          <w:szCs w:val="28"/>
        </w:rPr>
        <w:lastRenderedPageBreak/>
        <w:t>各项事务的同时，积极争取各方面资金的支持。如向中注</w:t>
      </w:r>
      <w:r w:rsidRPr="00DF5DD1">
        <w:rPr>
          <w:rFonts w:ascii="思源黑体 CN Medium" w:eastAsia="思源黑体 CN Medium" w:hAnsi="思源黑体 CN Medium" w:cs="微软雅黑" w:hint="eastAsia"/>
          <w:sz w:val="28"/>
          <w:szCs w:val="28"/>
        </w:rPr>
        <w:t>协申请在考试工作经费、培训工作经费、办公工作经费等方面的支持，促进了协会的办公条件和必要设施的更新。</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认真做好中国注册会计师协会</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度会计师事务所汇总会计报表及软盘的上报工作，并对各会计师事务所年度财务会计报表进行了会审评比，对财务会计报表报送工作做得好的单位予以表彰奖励；为了进一步促使全区会计师事务所做好财务会计报告的编制和报送工作，根据《宁夏回族自治区会计师事务所、资产评估机构报送财务会计报告考核评比办法》，对其季度报送财务会计报告的情况进行了评比通报。</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为加强我区注册会计师行业的对外宣传力度</w:t>
      </w:r>
      <w:r w:rsidRPr="00DF5DD1">
        <w:rPr>
          <w:rFonts w:ascii="思源黑体 CN Medium" w:eastAsia="思源黑体 CN Medium" w:hAnsi="思源黑体 CN Medium" w:cs="微软雅黑" w:hint="eastAsia"/>
          <w:sz w:val="28"/>
          <w:szCs w:val="28"/>
        </w:rPr>
        <w:t>，努力办好《宁夏注册会计师》，认真组稿、编辑，今年共编辑完成了</w:t>
      </w:r>
      <w:r w:rsidRPr="00DF5DD1">
        <w:rPr>
          <w:rFonts w:ascii="思源黑体 CN Medium" w:eastAsia="思源黑体 CN Medium" w:hAnsi="思源黑体 CN Medium" w:cs="微软雅黑" w:hint="eastAsia"/>
          <w:sz w:val="28"/>
          <w:szCs w:val="28"/>
        </w:rPr>
        <w:t>4</w:t>
      </w:r>
      <w:r w:rsidRPr="00DF5DD1">
        <w:rPr>
          <w:rFonts w:ascii="思源黑体 CN Medium" w:eastAsia="思源黑体 CN Medium" w:hAnsi="思源黑体 CN Medium" w:cs="微软雅黑" w:hint="eastAsia"/>
          <w:sz w:val="28"/>
          <w:szCs w:val="28"/>
        </w:rPr>
        <w:t>期。除向会计师事务所及注册会计师和广大从业人员赠阅外，还向兄弟省、市、自治区的注册会计师协会和自治区各级财政、审计、工商、税务等部门赠阅。</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七、</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年在做好日常工作的同时，又着重抓好以下几项工作：</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（一）、积极建立和完善我区行业自律管理体制及运行机制</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根据行业自律管理运作机制的特点，以及行业发展和协会工作的需要，在制定成立了后续教育培训委员会工作制度的基础上，又建立了行业自律惩戒委员会和专业技术咨询委员会，并相应制定了各委员会的工作</w:t>
      </w:r>
      <w:r w:rsidRPr="00DF5DD1">
        <w:rPr>
          <w:rFonts w:ascii="思源黑体 CN Medium" w:eastAsia="思源黑体 CN Medium" w:hAnsi="思源黑体 CN Medium" w:cs="微软雅黑" w:hint="eastAsia"/>
          <w:sz w:val="28"/>
          <w:szCs w:val="28"/>
        </w:rPr>
        <w:t>制度和议事规则，经理事会批准后已发布施行。</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《宁夏回族自治区注册会计师行业自律惩戒办法（试行）》经理事会批准后也已发布施行，使行业自律监管和惩戒有章可循。</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（二）、组织行业人员积极参加相关法律、规章和执业准则的学习、</w:t>
      </w:r>
      <w:r w:rsidRPr="00DF5DD1">
        <w:rPr>
          <w:rFonts w:ascii="思源黑体 CN Medium" w:eastAsia="思源黑体 CN Medium" w:hAnsi="思源黑体 CN Medium" w:cs="微软雅黑" w:hint="eastAsia"/>
          <w:sz w:val="28"/>
          <w:szCs w:val="28"/>
        </w:rPr>
        <w:lastRenderedPageBreak/>
        <w:t>修订工作</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向财政部、中国注册会计师协会提交了若干关于行业管理、执业准则等修改意见；向自治区人大常委会上报了《关于中华人民共和国证券法修订草案》的修改意见。通过积极参与相关法律、行业管理制度和政府有关部门征求意见的工作过程，起到了在行业内普及法律政策知识的效果，也对有关部门了解行业情况</w:t>
      </w:r>
      <w:r w:rsidRPr="00DF5DD1">
        <w:rPr>
          <w:rFonts w:ascii="思源黑体 CN Medium" w:eastAsia="思源黑体 CN Medium" w:hAnsi="思源黑体 CN Medium" w:cs="微软雅黑" w:hint="eastAsia"/>
          <w:sz w:val="28"/>
          <w:szCs w:val="28"/>
        </w:rPr>
        <w:t>与会员需求起到积极作用。</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（三）、强化服务意识，积极主动与相关部门协调，争取社会的理解和支持，尽力改善行业发展的社会环境</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针对会计师事务所、资产评估机构业务收费的内容和标准仍然以</w:t>
      </w:r>
      <w:r w:rsidR="00DF5DD1" w:rsidRPr="00DF5DD1">
        <w:rPr>
          <w:rFonts w:ascii="思源黑体 CN Medium" w:eastAsia="思源黑体 CN Medium" w:hAnsi="思源黑体 CN Medium" w:cs="微软雅黑"/>
          <w:sz w:val="28"/>
          <w:szCs w:val="28"/>
        </w:rPr>
        <w:t>xx</w:t>
      </w:r>
      <w:r w:rsidRPr="00DF5DD1">
        <w:rPr>
          <w:rFonts w:ascii="思源黑体 CN Medium" w:eastAsia="思源黑体 CN Medium" w:hAnsi="思源黑体 CN Medium" w:cs="微软雅黑" w:hint="eastAsia"/>
          <w:sz w:val="28"/>
          <w:szCs w:val="28"/>
        </w:rPr>
        <w:t>年财政厅、物价局制定的收费标准为依据，其收费依据内容和标准已不适应根本经济发展的情况，且难以约束执业机构以低价</w:t>
      </w:r>
      <w:proofErr w:type="gramStart"/>
      <w:r w:rsidRPr="00DF5DD1">
        <w:rPr>
          <w:rFonts w:ascii="思源黑体 CN Medium" w:eastAsia="思源黑体 CN Medium" w:hAnsi="思源黑体 CN Medium" w:cs="微软雅黑" w:hint="eastAsia"/>
          <w:sz w:val="28"/>
          <w:szCs w:val="28"/>
        </w:rPr>
        <w:t>收费挣揽业务</w:t>
      </w:r>
      <w:proofErr w:type="gramEnd"/>
      <w:r w:rsidRPr="00DF5DD1">
        <w:rPr>
          <w:rFonts w:ascii="思源黑体 CN Medium" w:eastAsia="思源黑体 CN Medium" w:hAnsi="思源黑体 CN Medium" w:cs="微软雅黑" w:hint="eastAsia"/>
          <w:sz w:val="28"/>
          <w:szCs w:val="28"/>
        </w:rPr>
        <w:t>的行为。协会起草了《宁夏回族自治区会计师事务所、资产评估机构业务收费管理办法（建议稿）》和《宁夏回族自治区会计师事务所、资产评估机构业务收费标准（建议稿）》，提交给自治区物价局，与物价局的同志到会计</w:t>
      </w:r>
      <w:r w:rsidRPr="00DF5DD1">
        <w:rPr>
          <w:rFonts w:ascii="思源黑体 CN Medium" w:eastAsia="思源黑体 CN Medium" w:hAnsi="思源黑体 CN Medium" w:cs="微软雅黑" w:hint="eastAsia"/>
          <w:sz w:val="28"/>
          <w:szCs w:val="28"/>
        </w:rPr>
        <w:t>师事务所、资产评估机构进行调查测算，经自治区物价局批准，自</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w:t>
      </w:r>
      <w:r w:rsidRPr="00DF5DD1">
        <w:rPr>
          <w:rFonts w:ascii="思源黑体 CN Medium" w:eastAsia="思源黑体 CN Medium" w:hAnsi="思源黑体 CN Medium" w:cs="微软雅黑" w:hint="eastAsia"/>
          <w:sz w:val="28"/>
          <w:szCs w:val="28"/>
        </w:rPr>
        <w:t>2</w:t>
      </w:r>
      <w:r w:rsidRPr="00DF5DD1">
        <w:rPr>
          <w:rFonts w:ascii="思源黑体 CN Medium" w:eastAsia="思源黑体 CN Medium" w:hAnsi="思源黑体 CN Medium" w:cs="微软雅黑" w:hint="eastAsia"/>
          <w:sz w:val="28"/>
          <w:szCs w:val="28"/>
        </w:rPr>
        <w:t>月起按新的业务收费管理办法和标准执行。该管理办法和收费标准的实施，对规范执业机构业务收费行为提供了制度约束条件。</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协会多次主动到工商、建设、土地、司法、银行等部门和行业反映情况，介绍注册会计师行业的法律制度，取得有关部门的理解和支持，避免以权利划定业务范围，影响市场公平竞争的事情发生。</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协会邀请财政部驻宁专员办、审计厅、财政厅监督局召开对会计师事</w:t>
      </w:r>
      <w:r w:rsidRPr="00DF5DD1">
        <w:rPr>
          <w:rFonts w:ascii="思源黑体 CN Medium" w:eastAsia="思源黑体 CN Medium" w:hAnsi="思源黑体 CN Medium" w:cs="微软雅黑" w:hint="eastAsia"/>
          <w:sz w:val="28"/>
          <w:szCs w:val="28"/>
        </w:rPr>
        <w:lastRenderedPageBreak/>
        <w:t>务所进行执业质量监督检查座谈会，互通各自对会计师事务所质量检查中发现的问题及处理情况，以求</w:t>
      </w:r>
      <w:r w:rsidRPr="00DF5DD1">
        <w:rPr>
          <w:rFonts w:ascii="思源黑体 CN Medium" w:eastAsia="思源黑体 CN Medium" w:hAnsi="思源黑体 CN Medium" w:cs="微软雅黑" w:hint="eastAsia"/>
          <w:sz w:val="28"/>
          <w:szCs w:val="28"/>
        </w:rPr>
        <w:t>对会计师事务所执业质量的监督检查形成合力，取得更好的效果，并尽量避免对会计师事务所的重复检查。</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积极参与政府行政职能部门的有关工作。如协会参与了财政部纪检监察局关于规范社会中介机构的研究课题的撰写；向自治区政府规范市场经济秩序办公室上报了《规范中介市场秩序</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w:t>
      </w:r>
      <w:r w:rsidRPr="00DF5DD1">
        <w:rPr>
          <w:rFonts w:ascii="思源黑体 CN Medium" w:eastAsia="思源黑体 CN Medium" w:hAnsi="思源黑体 CN Medium" w:cs="微软雅黑" w:hint="eastAsia"/>
          <w:sz w:val="28"/>
          <w:szCs w:val="28"/>
        </w:rPr>
        <w:t>XX</w:t>
      </w:r>
      <w:r w:rsidRPr="00DF5DD1">
        <w:rPr>
          <w:rFonts w:ascii="思源黑体 CN Medium" w:eastAsia="思源黑体 CN Medium" w:hAnsi="思源黑体 CN Medium" w:cs="微软雅黑" w:hint="eastAsia"/>
          <w:sz w:val="28"/>
          <w:szCs w:val="28"/>
        </w:rPr>
        <w:t>年工作规划》、《关于加强社会信用体系建设（征求意见稿）的反馈意见》，扩大了行业的社会影响。</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（四）、完善行业人员档案管理</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为了完备会计师事务所从业人员的人事档案，使每个在从业人员在会计师事务所的工作经历有记载，协会设计了《会计师事</w:t>
      </w:r>
      <w:r w:rsidRPr="00DF5DD1">
        <w:rPr>
          <w:rFonts w:ascii="思源黑体 CN Medium" w:eastAsia="思源黑体 CN Medium" w:hAnsi="思源黑体 CN Medium" w:cs="微软雅黑" w:hint="eastAsia"/>
          <w:sz w:val="28"/>
          <w:szCs w:val="28"/>
        </w:rPr>
        <w:t>务所从业人员年度考核登记表》，并广泛征求了会计师事务所的意见，并付诸实施，由各会计师事务所负责考核登记完毕后，</w:t>
      </w:r>
      <w:proofErr w:type="gramStart"/>
      <w:r w:rsidRPr="00DF5DD1">
        <w:rPr>
          <w:rFonts w:ascii="思源黑体 CN Medium" w:eastAsia="思源黑体 CN Medium" w:hAnsi="思源黑体 CN Medium" w:cs="微软雅黑" w:hint="eastAsia"/>
          <w:sz w:val="28"/>
          <w:szCs w:val="28"/>
        </w:rPr>
        <w:t>送协会</w:t>
      </w:r>
      <w:proofErr w:type="gramEnd"/>
      <w:r w:rsidRPr="00DF5DD1">
        <w:rPr>
          <w:rFonts w:ascii="思源黑体 CN Medium" w:eastAsia="思源黑体 CN Medium" w:hAnsi="思源黑体 CN Medium" w:cs="微软雅黑" w:hint="eastAsia"/>
          <w:sz w:val="28"/>
          <w:szCs w:val="28"/>
        </w:rPr>
        <w:t>纳入从业人员的人事档案。</w:t>
      </w:r>
      <w:r w:rsidRPr="00DF5DD1">
        <w:rPr>
          <w:rFonts w:ascii="思源黑体 CN Medium" w:eastAsia="思源黑体 CN Medium" w:hAnsi="思源黑体 CN Medium" w:cs="微软雅黑" w:hint="eastAsia"/>
          <w:sz w:val="28"/>
          <w:szCs w:val="28"/>
        </w:rPr>
        <w:br/>
      </w:r>
      <w:r w:rsidRPr="00DF5DD1">
        <w:rPr>
          <w:rFonts w:ascii="思源黑体 CN Medium" w:eastAsia="思源黑体 CN Medium" w:hAnsi="思源黑体 CN Medium" w:cs="微软雅黑" w:hint="eastAsia"/>
          <w:sz w:val="28"/>
          <w:szCs w:val="28"/>
        </w:rPr>
        <w:t>加强对投诉举报、来信来访的管理工作，进一步规范投诉举报的受理、查处工作。</w:t>
      </w:r>
      <w:r w:rsidRPr="00DF5DD1">
        <w:rPr>
          <w:rFonts w:ascii="思源黑体 CN Medium" w:eastAsia="思源黑体 CN Medium" w:hAnsi="思源黑体 CN Medium" w:cs="微软雅黑" w:hint="eastAsia"/>
          <w:sz w:val="28"/>
          <w:szCs w:val="28"/>
        </w:rPr>
        <w:br/>
      </w:r>
    </w:p>
    <w:p w14:paraId="419811AF" w14:textId="77777777" w:rsidR="00BD03D7" w:rsidRPr="00DF5DD1" w:rsidRDefault="00BD03D7" w:rsidP="00DF5DD1">
      <w:pPr>
        <w:jc w:val="left"/>
        <w:rPr>
          <w:rFonts w:ascii="思源黑体 CN Medium" w:eastAsia="思源黑体 CN Medium" w:hAnsi="思源黑体 CN Medium" w:cs="微软雅黑"/>
        </w:rPr>
      </w:pPr>
    </w:p>
    <w:sectPr w:rsidR="00BD03D7" w:rsidRPr="00DF5DD1">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8F114" w14:textId="77777777" w:rsidR="006C75C6" w:rsidRDefault="006C75C6">
      <w:r>
        <w:separator/>
      </w:r>
    </w:p>
  </w:endnote>
  <w:endnote w:type="continuationSeparator" w:id="0">
    <w:p w14:paraId="6E4FAC4F" w14:textId="77777777" w:rsidR="006C75C6" w:rsidRDefault="006C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思源黑体 CN Medium">
    <w:panose1 w:val="020B0600000000000000"/>
    <w:charset w:val="86"/>
    <w:family w:val="swiss"/>
    <w:notTrueType/>
    <w:pitch w:val="variable"/>
    <w:sig w:usb0="20000207" w:usb1="2ADF3C10" w:usb2="00000016" w:usb3="00000000" w:csb0="000601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E872" w14:textId="77777777" w:rsidR="00BD03D7" w:rsidRDefault="00BD03D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E355" w14:textId="77777777" w:rsidR="006C75C6" w:rsidRDefault="006C75C6">
      <w:r>
        <w:separator/>
      </w:r>
    </w:p>
  </w:footnote>
  <w:footnote w:type="continuationSeparator" w:id="0">
    <w:p w14:paraId="320A1F7A" w14:textId="77777777" w:rsidR="006C75C6" w:rsidRDefault="006C7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4370" w14:textId="77777777" w:rsidR="00BD03D7" w:rsidRDefault="00BD03D7">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B775F20"/>
    <w:rsid w:val="0032087E"/>
    <w:rsid w:val="00496F46"/>
    <w:rsid w:val="004F274C"/>
    <w:rsid w:val="006C75C6"/>
    <w:rsid w:val="009E7DC4"/>
    <w:rsid w:val="00AE6C34"/>
    <w:rsid w:val="00BD03D7"/>
    <w:rsid w:val="00DF5DD1"/>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32C04"/>
  <w15:docId w15:val="{C3FD9F7C-34F1-4651-9042-589CF744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eastAsia="微软雅黑"/>
      <w:b/>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eastAsia="宋体"/>
      <w:kern w:val="2"/>
      <w:sz w:val="18"/>
      <w:szCs w:val="18"/>
    </w:rPr>
  </w:style>
  <w:style w:type="character" w:customStyle="1" w:styleId="a4">
    <w:name w:val="页脚 字符"/>
    <w:basedOn w:val="a0"/>
    <w:link w:val="a3"/>
    <w:qFormat/>
    <w:rPr>
      <w:rFonts w:asciiTheme="minorHAnsi" w:eastAsia="微软雅黑" w:hAnsiTheme="minorHAnsi"/>
      <w:b/>
      <w:kern w:val="2"/>
      <w:sz w:val="21"/>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702</Words>
  <Characters>4003</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吴 思琪</cp:lastModifiedBy>
  <cp:revision>5</cp:revision>
  <dcterms:created xsi:type="dcterms:W3CDTF">2015-12-21T08:03:00Z</dcterms:created>
  <dcterms:modified xsi:type="dcterms:W3CDTF">2021-06-14T07:37:00Z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EFCFBD070FD242C9B7887F2828AF6D19</vt:lpwstr>
  </property>
</Properties>
</file>