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b/>
          <w:bCs/>
          <w:sz w:val="56"/>
          <w:szCs w:val="56"/>
        </w:rPr>
        <w:t>领导述职报告</w:t>
      </w:r>
    </w:p>
    <w:p>
      <w:r>
        <w:rPr>
          <w:rFonts w:ascii="微软雅黑" w:hAnsi="微软雅黑" w:eastAsia="微软雅黑"/>
          <w:sz w:val="32"/>
          <w:szCs w:val="32"/>
        </w:rPr>
        <w:t>各位领导、同志们：
</w:t>
      </w:r>
      <w:r>
        <w:rPr>
          <w:rFonts w:ascii="微软雅黑" w:hAnsi="微软雅黑" w:eastAsia="微软雅黑"/>
          <w:sz w:val="32"/>
          <w:szCs w:val="32"/>
        </w:rPr>
        <w:br w:type="textWrapping"/>
      </w:r>
      <w:r>
        <w:rPr>
          <w:rFonts w:ascii="微软雅黑" w:hAnsi="微软雅黑" w:eastAsia="微软雅黑"/>
          <w:sz w:val="32"/>
          <w:szCs w:val="32"/>
        </w:rPr>
        <w:t>　　一年来，在县委、县政府的坚强领导下和全镇广大干群的共同努力下，镇党委、政府始终坚持以党的、xx届三中全会和xx届四中全会精神为指引，</w:t>
      </w:r>
      <w:bookmarkStart w:id="0" w:name="_GoBack"/>
      <w:bookmarkEnd w:id="0"/>
      <w:r>
        <w:rPr>
          <w:rFonts w:ascii="微软雅黑" w:hAnsi="微软雅黑" w:eastAsia="微软雅黑"/>
          <w:sz w:val="32"/>
          <w:szCs w:val="32"/>
        </w:rPr>
        <w:t>按照县委、县政府工作部署，凝心聚力谋发展，奋勇争先求突破，较好地完成了年初确定的各项目标任务。下面，按照会议安排，我代表岳坊镇党委、政府班子把20xx年度履行职责、廉洁自律情况及个人有关情况报告如下：
</w:t>
      </w:r>
      <w:r>
        <w:rPr>
          <w:rFonts w:ascii="微软雅黑" w:hAnsi="微软雅黑" w:eastAsia="微软雅黑"/>
          <w:sz w:val="32"/>
          <w:szCs w:val="32"/>
        </w:rPr>
        <w:br w:type="textWrapping"/>
      </w:r>
      <w:r>
        <w:rPr>
          <w:rFonts w:ascii="微软雅黑" w:hAnsi="微软雅黑" w:eastAsia="微软雅黑"/>
          <w:sz w:val="32"/>
          <w:szCs w:val="32"/>
        </w:rPr>
        <w:t>　　一、强化学习，着力提高谋事之策
</w:t>
      </w:r>
      <w:r>
        <w:rPr>
          <w:rFonts w:ascii="微软雅黑" w:hAnsi="微软雅黑" w:eastAsia="微软雅黑"/>
          <w:sz w:val="32"/>
          <w:szCs w:val="32"/>
        </w:rPr>
        <w:br w:type="textWrapping"/>
      </w:r>
      <w:r>
        <w:rPr>
          <w:rFonts w:ascii="微软雅黑" w:hAnsi="微软雅黑" w:eastAsia="微软雅黑"/>
          <w:sz w:val="32"/>
          <w:szCs w:val="32"/>
        </w:rPr>
        <w:t>　　谋事之策，就是善于把握全局，善于研究和解决本地区带有全局性、倾向性的重大问题。这是一名领导干部必备的首要素质。作为一名“班长”，我始终坚持一手抓工作，一手抓学习，以学习促进工作开展。认真学习党的十八和xx届三中全会精神，学习有关法律、经济管理和行政管理等方面的知识，带头参加镇党委中心理论组学习活动，用中国特色社会主义理论体系武装头脑，指导工作，在干中学，在学中干，全面提高自身修养。在自己主动学习的同时，认真组织班子成员和镇村干部学习，并利用各种有效途径加强对广大党员、干部、群众学习的组织领导，为全镇形成讲学习、讲大局、讲团结、讲发展的风气营造良好氛围。
</w:t>
      </w:r>
      <w:r>
        <w:rPr>
          <w:rFonts w:ascii="微软雅黑" w:hAnsi="微软雅黑" w:eastAsia="微软雅黑"/>
          <w:sz w:val="32"/>
          <w:szCs w:val="32"/>
        </w:rPr>
        <w:br w:type="textWrapping"/>
      </w:r>
      <w:r>
        <w:rPr>
          <w:rFonts w:ascii="微软雅黑" w:hAnsi="微软雅黑" w:eastAsia="微软雅黑"/>
          <w:sz w:val="32"/>
          <w:szCs w:val="32"/>
        </w:rPr>
        <w:t>　　二、实干履职，着力提高干事之才
</w:t>
      </w:r>
      <w:r>
        <w:rPr>
          <w:rFonts w:ascii="微软雅黑" w:hAnsi="微软雅黑" w:eastAsia="微软雅黑"/>
          <w:sz w:val="32"/>
          <w:szCs w:val="32"/>
        </w:rPr>
        <w:br w:type="textWrapping"/>
      </w:r>
      <w:r>
        <w:rPr>
          <w:rFonts w:ascii="微软雅黑" w:hAnsi="微软雅黑" w:eastAsia="微软雅黑"/>
          <w:sz w:val="32"/>
          <w:szCs w:val="32"/>
        </w:rPr>
        <w:t>　　干事之才，就是要有驾驭复杂局面和解决棘手问题的能力，敢于碰硬、敢于决策、敢于负责。作为“班长”，敢于直接面对群众、直接面对矛盾，不允许回避，不允许把矛盾上交下推，更不允许愚弄和压制群众。通过全镇广大干群的共同努力，我镇各项工作都取得了一定的成绩。
</w:t>
      </w:r>
      <w:r>
        <w:rPr>
          <w:rFonts w:ascii="微软雅黑" w:hAnsi="微软雅黑" w:eastAsia="微软雅黑"/>
          <w:sz w:val="32"/>
          <w:szCs w:val="32"/>
        </w:rPr>
        <w:br w:type="textWrapping"/>
      </w:r>
      <w:r>
        <w:rPr>
          <w:rFonts w:ascii="微软雅黑" w:hAnsi="微软雅黑" w:eastAsia="微软雅黑"/>
          <w:sz w:val="32"/>
          <w:szCs w:val="32"/>
        </w:rPr>
        <w:t>　　(一)综合实力显著增强。
</w:t>
      </w:r>
      <w:r>
        <w:rPr>
          <w:rFonts w:ascii="微软雅黑" w:hAnsi="微软雅黑" w:eastAsia="微软雅黑"/>
          <w:sz w:val="32"/>
          <w:szCs w:val="32"/>
        </w:rPr>
        <w:br w:type="textWrapping"/>
      </w:r>
      <w:r>
        <w:rPr>
          <w:rFonts w:ascii="微软雅黑" w:hAnsi="微软雅黑" w:eastAsia="微软雅黑"/>
          <w:sz w:val="32"/>
          <w:szCs w:val="32"/>
        </w:rPr>
        <w:t>　　全年完成财政收入603.8万元，其中：国税收入215.5万元;地税收入388.3万。完成固定资产投资2亿元，农民人均纯收入7660元。
</w:t>
      </w:r>
      <w:r>
        <w:rPr>
          <w:rFonts w:ascii="微软雅黑" w:hAnsi="微软雅黑" w:eastAsia="微软雅黑"/>
          <w:sz w:val="32"/>
          <w:szCs w:val="32"/>
        </w:rPr>
        <w:br w:type="textWrapping"/>
      </w:r>
      <w:r>
        <w:rPr>
          <w:rFonts w:ascii="微软雅黑" w:hAnsi="微软雅黑" w:eastAsia="微软雅黑"/>
          <w:sz w:val="32"/>
          <w:szCs w:val="32"/>
        </w:rPr>
        <w:t>　　(二)招商引资和项目建设取得新硕果。
</w:t>
      </w:r>
      <w:r>
        <w:rPr>
          <w:rFonts w:ascii="微软雅黑" w:hAnsi="微软雅黑" w:eastAsia="微软雅黑"/>
          <w:sz w:val="32"/>
          <w:szCs w:val="32"/>
        </w:rPr>
        <w:br w:type="textWrapping"/>
      </w:r>
      <w:r>
        <w:rPr>
          <w:rFonts w:ascii="微软雅黑" w:hAnsi="微软雅黑" w:eastAsia="微软雅黑"/>
          <w:sz w:val="32"/>
          <w:szCs w:val="32"/>
        </w:rPr>
        <w:t>　　全面完成县委、县政府分配的招商引资任务，新引进招商引资项目4个，即安徽星光微生物肥料有限公司、蒙城金田家具有限公司、蒙城金鹏建筑装潢有限公司、蒙城安信钢瓶监测有限责任公司。重点项目建设进展顺利，完成了济祁高速公路岳坊段征地拆迁、烈士陵园的一期征地工作。
</w:t>
      </w:r>
      <w:r>
        <w:rPr>
          <w:rFonts w:ascii="微软雅黑" w:hAnsi="微软雅黑" w:eastAsia="微软雅黑"/>
          <w:sz w:val="32"/>
          <w:szCs w:val="32"/>
        </w:rPr>
        <w:br w:type="textWrapping"/>
      </w:r>
      <w:r>
        <w:rPr>
          <w:rFonts w:ascii="微软雅黑" w:hAnsi="微软雅黑" w:eastAsia="微软雅黑"/>
          <w:sz w:val="32"/>
          <w:szCs w:val="32"/>
        </w:rPr>
        <w:t>　　(三)三农工作稳步发展。
</w:t>
      </w:r>
      <w:r>
        <w:rPr>
          <w:rFonts w:ascii="微软雅黑" w:hAnsi="微软雅黑" w:eastAsia="微软雅黑"/>
          <w:sz w:val="32"/>
          <w:szCs w:val="32"/>
        </w:rPr>
        <w:br w:type="textWrapping"/>
      </w:r>
      <w:r>
        <w:rPr>
          <w:rFonts w:ascii="微软雅黑" w:hAnsi="微软雅黑" w:eastAsia="微软雅黑"/>
          <w:sz w:val="32"/>
          <w:szCs w:val="32"/>
        </w:rPr>
        <w:t>　　一年来，镇始终把农业增效、农民增收放在全镇工作的重要位置。午季小麦生产喜获丰收，亩产平均536公斤，总产达到5190万公斤。投资92万余元对农田水利基础设施建设进行完善。产业结构调整不断优化，葛寒寨村、代尧村中药材，岳东村、岳坊寺村的地膜马铃薯，胡寨村的温室大棚，姜饭棚村的花生、有机蔬菜等一系列产业结构调整都取得了一定的成效，有力的促进了农民增收。农业生产获得县先进单位。
</w:t>
      </w:r>
      <w:r>
        <w:rPr>
          <w:rFonts w:ascii="微软雅黑" w:hAnsi="微软雅黑" w:eastAsia="微软雅黑"/>
          <w:sz w:val="32"/>
          <w:szCs w:val="32"/>
        </w:rPr>
        <w:br w:type="textWrapping"/>
      </w:r>
      <w:r>
        <w:rPr>
          <w:rFonts w:ascii="微软雅黑" w:hAnsi="微软雅黑" w:eastAsia="微软雅黑"/>
          <w:sz w:val="32"/>
          <w:szCs w:val="32"/>
        </w:rPr>
        <w:t>　　(四)镇村面貌取得新变化。
</w:t>
      </w:r>
      <w:r>
        <w:rPr>
          <w:rFonts w:ascii="微软雅黑" w:hAnsi="微软雅黑" w:eastAsia="微软雅黑"/>
          <w:sz w:val="32"/>
          <w:szCs w:val="32"/>
        </w:rPr>
        <w:br w:type="textWrapping"/>
      </w:r>
      <w:r>
        <w:rPr>
          <w:rFonts w:ascii="微软雅黑" w:hAnsi="微软雅黑" w:eastAsia="微软雅黑"/>
          <w:sz w:val="32"/>
          <w:szCs w:val="32"/>
        </w:rPr>
        <w:t>　　积极开展农村清洁工程和文明创建工作，投资力度不断加大。全年共投资260余万元，配备环卫工人189人，购置了机动三轮13辆，完善了环卫基础配套设施;组织开展了交通秩序、经营秩序、镇容镇貌和环境卫生等专项整治10余次，先后对岳坊街、姜饭棚街和307省道两侧“两违”店面建筑、占道经营户实施重拳出击，共拆除违章建筑128处，彻底整治了脏、乱、差及私搭乱建现象。20xx年我镇文明创建工作，获市文明创建进步奖，被县委、县政府授予“七个一”工程完成奖。逐步完善集镇基础设施建设，占地15余亩的岳坊中心文化广场已投入使用，九龙路大街已完成道路硬化，九龙路桥梁正在施工，在集镇空闲地安装了体育健身器材。以美好乡村建设为契机，坚持以老集镇为依托，向四周辐射，周边村庄逐步向集镇搬迁，不断壮大集镇规模，岳坊社区后张庄已整体搬迁到集镇。
</w:t>
      </w:r>
      <w:r>
        <w:rPr>
          <w:rFonts w:ascii="微软雅黑" w:hAnsi="微软雅黑" w:eastAsia="微软雅黑"/>
          <w:sz w:val="32"/>
          <w:szCs w:val="32"/>
        </w:rPr>
        <w:br w:type="textWrapping"/>
      </w:r>
      <w:r>
        <w:rPr>
          <w:rFonts w:ascii="微软雅黑" w:hAnsi="微软雅黑" w:eastAsia="微软雅黑"/>
          <w:sz w:val="32"/>
          <w:szCs w:val="32"/>
        </w:rPr>
        <w:t>　　(五)社会事业取得明显成效。
</w:t>
      </w:r>
      <w:r>
        <w:rPr>
          <w:rFonts w:ascii="微软雅黑" w:hAnsi="微软雅黑" w:eastAsia="微软雅黑"/>
          <w:sz w:val="32"/>
          <w:szCs w:val="32"/>
        </w:rPr>
        <w:br w:type="textWrapping"/>
      </w:r>
      <w:r>
        <w:rPr>
          <w:rFonts w:ascii="微软雅黑" w:hAnsi="微软雅黑" w:eastAsia="微软雅黑"/>
          <w:sz w:val="32"/>
          <w:szCs w:val="32"/>
        </w:rPr>
        <w:t>　　借助“一事一议”财政奖补政策，通过筹资筹劳开展村级公益事业建设，共落实“一事一议”奖补项目18个，获得上级“一事一议”奖补资金319万元，带动了村内公益事业建设。新农合参保率100%、新农保参保率达90%以上，农业政策性保险全面完成任务。积极开展矛盾纠纷排查调处，“两代表一委员”参与矛盾纠纷调处得到省、市、县表彰，农村社会治安形势进一步好转。强化对企业、学校、加油站点等重点单位进行安全生产检查，对有烟花炮竹生产历史的村进行全面排查，全年无重大安全事故发生，确保人民群众生产生活安全。安全生产工作被县政府表彰为“安全生产目标管理考核工作”先进单位。
</w:t>
      </w:r>
      <w:r>
        <w:rPr>
          <w:rFonts w:ascii="微软雅黑" w:hAnsi="微软雅黑" w:eastAsia="微软雅黑"/>
          <w:sz w:val="32"/>
          <w:szCs w:val="32"/>
        </w:rPr>
        <w:br w:type="textWrapping"/>
      </w:r>
      <w:r>
        <w:rPr>
          <w:rFonts w:ascii="微软雅黑" w:hAnsi="微软雅黑" w:eastAsia="微软雅黑"/>
          <w:sz w:val="32"/>
          <w:szCs w:val="32"/>
        </w:rPr>
        <w:t>　　(六)党建工作责任制严格落实到位。
</w:t>
      </w:r>
      <w:r>
        <w:rPr>
          <w:rFonts w:ascii="微软雅黑" w:hAnsi="微软雅黑" w:eastAsia="微软雅黑"/>
          <w:sz w:val="32"/>
          <w:szCs w:val="32"/>
        </w:rPr>
        <w:br w:type="textWrapping"/>
      </w:r>
      <w:r>
        <w:rPr>
          <w:rFonts w:ascii="微软雅黑" w:hAnsi="微软雅黑" w:eastAsia="微软雅黑"/>
          <w:sz w:val="32"/>
          <w:szCs w:val="32"/>
        </w:rPr>
        <w:t>　　着力内强素质、外树形象，处处以身作则，当好班长,带好队伍，认真开展理论学习，不断提高综合素质。完善各项工作制度，按规矩办事，靠制度管人。扎实开展干部队伍作风建设，在艰苦的环境下锻炼干部，在急难任务面前考验干部，镇村干部的战斗力明显提高。组织工作获得县先进单位。我作为一班之长，在大是大非面前和原则性问题上始终同上级保持高度一致。在具体工作中，认真贯彻执行县委、县政府决策，维护大局，严格落实民主集中制，注意倾听各方面意见建议，做到重大工作事先商量，具体过程共同关注，急难问题及时研究，坚持“大事讲原则，小事讲风格”，真正体现执政为民。可以说，我们的班子是个团结的班子、务实的班子、上进的班子。
</w:t>
      </w:r>
      <w:r>
        <w:rPr>
          <w:rFonts w:ascii="微软雅黑" w:hAnsi="微软雅黑" w:eastAsia="微软雅黑"/>
          <w:sz w:val="32"/>
          <w:szCs w:val="32"/>
        </w:rPr>
        <w:br w:type="textWrapping"/>
      </w:r>
      <w:r>
        <w:rPr>
          <w:rFonts w:ascii="微软雅黑" w:hAnsi="微软雅黑" w:eastAsia="微软雅黑"/>
          <w:sz w:val="32"/>
          <w:szCs w:val="32"/>
        </w:rPr>
        <w:t>　　三、廉洁自律，着力保持为官之德
</w:t>
      </w:r>
      <w:r>
        <w:rPr>
          <w:rFonts w:ascii="微软雅黑" w:hAnsi="微软雅黑" w:eastAsia="微软雅黑"/>
          <w:sz w:val="32"/>
          <w:szCs w:val="32"/>
        </w:rPr>
        <w:br w:type="textWrapping"/>
      </w:r>
      <w:r>
        <w:rPr>
          <w:rFonts w:ascii="微软雅黑" w:hAnsi="微软雅黑" w:eastAsia="微软雅黑"/>
          <w:sz w:val="32"/>
          <w:szCs w:val="32"/>
        </w:rPr>
        <w:t>　　保持为官之德，就是要有良好的人品官德，勤政廉洁，经受住权力、金钱、美色的考验。这是领导干部面临的最严峻挑战。作为班长，始终注重廉洁自律，常修为政之德、常思贪欲之害，坚持在利益面前后退一步，在困难面前往前一步，稳定住心神、耐得住清贫、守得住底线。带领班子落实好中央的八项规定，能自觉遵守《中国共产党员领导干部廉洁从政若干准则》，严格落实党风廉政建设责任制规定，坚持锤炼党性、强化素质。
</w:t>
      </w:r>
      <w:r>
        <w:rPr>
          <w:rFonts w:ascii="微软雅黑" w:hAnsi="微软雅黑" w:eastAsia="微软雅黑"/>
          <w:sz w:val="32"/>
          <w:szCs w:val="32"/>
        </w:rPr>
        <w:br w:type="textWrapping"/>
      </w:r>
      <w:r>
        <w:rPr>
          <w:rFonts w:ascii="微软雅黑" w:hAnsi="微软雅黑" w:eastAsia="微软雅黑"/>
          <w:sz w:val="32"/>
          <w:szCs w:val="32"/>
        </w:rPr>
        <w:t>　　严格落实财经管理制度，执行副书记签批财政支出，重大开支集体研究，严格执行项目建设招投标制度，实行谁主管谁负责，重大事项党政联席会研究。坚持依法从政，廉洁从政，严格遵守政治纪律、经济纪律、组织纪律，时刻做到自重、自省、自警。同时积极落实班子成员民主生活会制度，管好自己身边的人，没有利用手中的权力谋私利，没有为自己及家人在招投标工作中打招呼、开绿灯。认真开展批评和自我批评，进一步转变工作作风，树立了人民公仆的良好形象。
</w:t>
      </w:r>
      <w:r>
        <w:rPr>
          <w:rFonts w:ascii="微软雅黑" w:hAnsi="微软雅黑" w:eastAsia="微软雅黑"/>
          <w:sz w:val="32"/>
          <w:szCs w:val="32"/>
        </w:rPr>
        <w:br w:type="textWrapping"/>
      </w:r>
      <w:r>
        <w:rPr>
          <w:rFonts w:ascii="微软雅黑" w:hAnsi="微软雅黑" w:eastAsia="微软雅黑"/>
          <w:sz w:val="32"/>
          <w:szCs w:val="32"/>
        </w:rPr>
        <w:t>　　一年来，全镇的各项工作虽然取得了一定的成绩，但还面临着诸多困难和问题，具体表现为：维护稳定压力增大，社会管理创新亟待进一步提高;农业持续增收难度增加;缠访、闹访时有发生，社会风气有待于进一步净化;一些涉及群众切身利益的问题还没有解决好，保障和改善民生的长效机制尚不健全;群众对部分干部作风还不够满意。
</w:t>
      </w:r>
      <w:r>
        <w:rPr>
          <w:rFonts w:ascii="微软雅黑" w:hAnsi="微软雅黑" w:eastAsia="微软雅黑"/>
          <w:sz w:val="32"/>
          <w:szCs w:val="32"/>
        </w:rPr>
        <w:br w:type="textWrapping"/>
      </w:r>
      <w:r>
        <w:rPr>
          <w:rFonts w:ascii="微软雅黑" w:hAnsi="微软雅黑" w:eastAsia="微软雅黑"/>
          <w:sz w:val="32"/>
          <w:szCs w:val="32"/>
        </w:rPr>
        <w:t>　　对此，我们将高度重视，创新工作举措，努力加以解决。作为“班长”，本人认真履职，为全镇的经济社会发展做了一些力所能及的工作。但我深知自身还存在着一些缺点、不足。主要表现在以下几方面：一是学习不够全面系统，特别是在理论联系实际方面还有一定的差距;二是忙于事务、疲于应酬，深入基层调查研究还不够，跑面多、蹲点少，协调多、督查少;三是与同志们谈心交流的还不够。下一步，我将更加严格要求自己，勤政廉政，以德为先，务实工作，严格按照县委、县政府的决策部署，团结带领全镇广大干群，努力开创美好岳坊建设新局面。
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5F9F4985"/>
    <w:rsid w:val="5F9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2024-05-10T03:27:00Z</dcterms:created>
  <dc:creator>微信用户</dc:creator>
  <cp:lastModifiedBy>微信用户</cp:lastModifiedBy>
  <dcterms:modified xsi:type="dcterms:W3CDTF">2024-05-10T03:27:22Z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E39CA43A361141A788F8EB2813C90039_11</vt:lpwstr>
  </property>
</Properties>
</file>