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股票基金使用权协议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（以下简称“甲方”，为活动主办方）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（以下简称“乙方”，为获奖者）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鉴于甲方在______年______月______日至______年______月______日举办的“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”活动中，乙方成功预测了______年______月______日的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（具体预测内容），并因此获得______元股票基金为期______交易日的使用权，现双方就基金使用权相关事宜达成如下协议：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一、甲方的权利和义务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甲方将在______公司______营业所开设股票基金账户，并将账户名和密码提供给乙方，供其进行基金操作。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股票基金使用权期限截止后的五个工作日内，甲方将基金收益部分（如有）汇至乙方指定的银行账户（账户信息由乙方提供）。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票基金使用权期限自______年______月______日______时起至______年______月______日______时止。在使用权期限到期前的最后一个交易日，乙方需确保账户内基金在11:30前全部转换为现金形式。自13:00至15:00，甲方有权对账户内非现金部分进行处理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二、乙方的权利和义务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自本协议签订之日起，乙方获得______交易日、金额为______元的股票基金使用权。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行使基金使用权时，仅限于在深沪两市公开发行的A股股票、基金和国债的交易。乙方应充分考虑风险规避，不得购买______（具体股票列表）等股票；不得参与集合竞价；在交易时不得偏离现价______%以上进行买卖，否则视为恶意炒作。如乙方违反上述规定，甲方有权无偿收回基金使用权，收益归甲方所有，损失由乙方承担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乙方应在甲方指定的证券营业部及账户内进行基金交易。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在基金使用权有效期内，乙方创造的收益归乙方所有，亏损则由甲方承担。然而，如基金亏损达到______%时，甲方有权无偿收回基金使用权。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三、其他条款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[此处可添加其他未尽事宜的补充条款]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四、协议生效与终止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本协议自双方签字（或盖章）之日起生效，至基金使用权期限结束并履行完所有义务后终止。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签订日期：______年______月______日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A8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autoRedefine/>
    <w:qFormat/>
    <w:uiPriority w:val="22"/>
    <w:rPr>
      <w:b/>
      <w:bCs/>
    </w:rPr>
  </w:style>
  <w:style w:type="character" w:styleId="135">
    <w:name w:val="Emphasis"/>
    <w:basedOn w:val="133"/>
    <w:autoRedefine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autoRedefine/>
    <w:qFormat/>
    <w:uiPriority w:val="99"/>
  </w:style>
  <w:style w:type="character" w:customStyle="1" w:styleId="146">
    <w:name w:val="Body Text 2 Char"/>
    <w:basedOn w:val="133"/>
    <w:link w:val="28"/>
    <w:autoRedefine/>
    <w:qFormat/>
    <w:uiPriority w:val="99"/>
  </w:style>
  <w:style w:type="character" w:customStyle="1" w:styleId="147">
    <w:name w:val="Body Text 3 Char"/>
    <w:basedOn w:val="133"/>
    <w:link w:val="17"/>
    <w:autoRedefine/>
    <w:qFormat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autoRedefine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3D1F306D5A384728B49D569149797C58_12</vt:lpwstr>
  </property>
</Properties>
</file>