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商业汇票承兑协议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承兑申请人（甲方）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单位名称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注册地址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承兑人（乙方）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银行名称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营业地址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甲方因业务需求，向乙方申请承兑商业汇票，乙方经审核同意为甲方承兑该汇票，双方根据《中华人民共和国票据法》、《支付结算办法》等相关法律法规的规定，经友好协商，达成以下协议：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承兑汇票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甲方开出商业汇票共____张，票面金额合计（小写）：__________元，（大写）：__________圆整。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承兑条件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甲方应在乙方开立保证金账户，并存入票面金额的____%作为保证金，该保证金实行专户管理。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甲方承诺在汇票到期日前将应付票款全额交存乙方。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承兑手续费按票面金额的万分之____计算，在承兑时一次性付清。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汇票项下基础交易纠纷不影响本协议履行，甲方应按时足额交存票款。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甲方若到期不能足额支付票款，乙方有权将不足部分转入甲方逾期贷款账户，并计收罚息。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甲方在乙方开立本、外币账户，并同意乙方在甲方违约时，从该账户中扣取相应票款、利息和手续费。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甲方因违反本协议造成乙方损失，应予以赔偿，并承担因履行本协议产生的所有费用。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担保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本协议项下承兑款（含利息及手续费）由______（或以______）提供担保。在甲方违约时，按约定方式承担担保责任。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乙方有权从保证人账户或其他收入中扣款，以财产担保的，乙方有权处分担保财产。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声明与保证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甲方声明：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甲方为合法注册企业，拥有签署和履行本协议所需的一切权力和授权。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甲方已得到充分的授权和批准以签署本协议。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甲方提供的所有资料和凭证均准确、真实、完整和有效。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甲方保证：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遵守相关法律法规，履行本协议所有条款。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汇票基于合法交易开具，对交易合法性承担全部责任。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按乙方要求提供经营状况、财务状况等相关文件、资料，并对其准确性、真实性和有效性负责。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不减少注册资本。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未经乙方书面同意，不进行分立、合并、重组、撤销、解散、停业、破产等行为。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变更隶属关系或机构时，应事先书面通知乙方。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违约责任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若甲方违反本协议任何条款，乙方有权要求甲方立即纠正，并赔偿因此给乙方造成的一切损失。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其他未尽事宜，按照相关法律法规处理。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争议解决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本协议履行过程中如发生争议，双方应首先通过友好协商解决；协商不成的，任何一方均有权向乙方所在地人民法院提起诉讼。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其他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本协议一式两份，甲、乙双方各执一份，具有同等法律效力。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甲方（承兑申请人）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（盖章）</w:t>
      </w:r>
      <w:bookmarkStart w:id="0" w:name="_GoBack"/>
      <w:bookmarkEnd w:id="0"/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乙方（承兑人）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（盖章）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签署日期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8818C"/>
    <w:multiLevelType w:val="multilevel"/>
    <w:tmpl w:val="86A881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8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">
    <w:nsid w:val="A288DD09"/>
    <w:multiLevelType w:val="multilevel"/>
    <w:tmpl w:val="A288DD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BDFB47B7"/>
    <w:multiLevelType w:val="multilevel"/>
    <w:tmpl w:val="BDFB47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DF5393CD"/>
    <w:multiLevelType w:val="multilevel"/>
    <w:tmpl w:val="DF5393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80804E7"/>
    <w:multiLevelType w:val="multilevel"/>
    <w:tmpl w:val="180804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1">
    <w:nsid w:val="5C7B41B8"/>
    <w:multiLevelType w:val="multilevel"/>
    <w:tmpl w:val="5C7B41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2">
    <w:nsid w:val="73E979B0"/>
    <w:multiLevelType w:val="multilevel"/>
    <w:tmpl w:val="73E979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3B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C99A413F29D345F2883FFA437EF548D4_12</vt:lpwstr>
  </property>
</Properties>
</file>