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rFonts w:ascii="Segoe UI" w:hAnsi="Segoe UI" w:eastAsia="Segoe UI" w:cs="Segoe UI"/>
          <w:i w:val="0"/>
          <w:iCs w:val="0"/>
          <w:caps w:val="0"/>
          <w:color w:val="05073B"/>
          <w:spacing w:val="0"/>
          <w:sz w:val="22"/>
          <w:szCs w:val="22"/>
        </w:rPr>
      </w:pPr>
      <w:bookmarkStart w:id="0" w:name="_GoBack"/>
      <w:bookmarkEnd w:id="0"/>
      <w:r>
        <w:rPr>
          <w:rStyle w:val="5"/>
          <w:rFonts w:hint="default" w:ascii="Segoe UI" w:hAnsi="Segoe UI" w:eastAsia="Segoe UI" w:cs="Segoe UI"/>
          <w:b/>
          <w:bCs/>
          <w:i w:val="0"/>
          <w:iCs w:val="0"/>
          <w:caps w:val="0"/>
          <w:color w:val="05073B"/>
          <w:spacing w:val="0"/>
          <w:sz w:val="22"/>
          <w:szCs w:val="22"/>
          <w:bdr w:val="none" w:color="auto" w:sz="0" w:space="0"/>
        </w:rPr>
        <w:t>商标许可使用合同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商标使用许可人（甲方）</w:t>
      </w:r>
      <w:r>
        <w:rPr>
          <w:rFonts w:hint="default" w:ascii="Segoe UI" w:hAnsi="Segoe UI" w:eastAsia="Segoe UI" w:cs="Segoe UI"/>
          <w:i w:val="0"/>
          <w:iCs w:val="0"/>
          <w:caps w:val="0"/>
          <w:color w:val="05073B"/>
          <w:spacing w:val="0"/>
          <w:sz w:val="22"/>
          <w:szCs w:val="22"/>
          <w:bdr w:val="none" w:color="auto" w:sz="0" w:space="0"/>
        </w:rPr>
        <w:t>：</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[甲方公司全称]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商标使用被许可人（乙方）</w:t>
      </w:r>
      <w:r>
        <w:rPr>
          <w:rFonts w:hint="default" w:ascii="Segoe UI" w:hAnsi="Segoe UI" w:eastAsia="Segoe UI" w:cs="Segoe UI"/>
          <w:i w:val="0"/>
          <w:iCs w:val="0"/>
          <w:caps w:val="0"/>
          <w:color w:val="05073B"/>
          <w:spacing w:val="0"/>
          <w:sz w:val="22"/>
          <w:szCs w:val="22"/>
          <w:bdr w:val="none" w:color="auto" w:sz="0" w:space="0"/>
        </w:rPr>
        <w:t>：</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[乙方公司全称]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前言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根据《中华人民共和国商标法》及其实施细则的相关规定，甲、乙双方基于自愿、平等、公平和诚实信用的原则，就甲方所拥有的注册商标的许可使用事宜，经友好协商，达成如下协议：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一、商标许可使用范围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甲方同意将其拥有的第_____号、注册在第_______类_______商品上的[商标名称]商标，许可乙方在第______类________商品上使用。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商标标识如下：[提供商标图样]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二、许可使用期限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本许可使用合同的期限自______年___月___日起至______年___月___日止。合同期满如需续签，双方应提前商议并签订新的许可合同。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三、商品质量保障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甲方有权监督乙方使用注册商标的商品质量，乙方应确保使用该商标的商品符合相关质量标准，具体措施包括但不限于：[具体保障措施]。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四、商标使用要求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乙方在使用该注册商标的商品上必须标明自己的企业名称和商品产地。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五、商标使用限制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乙方不得擅自改变甲方注册商标的文字、图形或其组合，并不得超越本合同约定的商品范围使用甲方商标。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六、商标再许可限制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未经甲方明确授权，乙方不得将甲方注册商标许可给任何第三方使用。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七、商标标识提供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甲方应按照双方约定的方式向乙方提供注册商标标识的样品或电子版，确保乙方正确使用。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八、许可使用费及支付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乙方应按照双方约定的金额和支付方式向甲方支付商标许可使用费，具体为：[金额及支付方式]。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九、合同终止通知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本合同提前终止时，甲、乙双方应自终止之日起一个月内书面通知商标局及各自所在地县级工商行政管理机关。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十、违约责任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任何一方违反本合同的约定，应承担相应的违约责任，包括但不限于支付违约金、赔偿损失等。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十一、争议解决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如因本合同产生争议，双方应首先友好协商解决；协商不成的，任何一方均有权向有管辖权的人民法院提起诉讼。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十二、其他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[其他需要补充的条款或说明]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本合同一式____份，甲、乙双方各执____份，自双方签字（或盖章）之日起生效。双方应自签订之日起三个月内将合同副本交送所在地县级工商行政管理机关存查，并由甲方报送商标局备案。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商标使用许可人（甲方）</w:t>
      </w:r>
      <w:r>
        <w:rPr>
          <w:rFonts w:hint="default" w:ascii="Segoe UI" w:hAnsi="Segoe UI" w:eastAsia="Segoe UI" w:cs="Segoe UI"/>
          <w:i w:val="0"/>
          <w:iCs w:val="0"/>
          <w:caps w:val="0"/>
          <w:color w:val="05073B"/>
          <w:spacing w:val="0"/>
          <w:sz w:val="22"/>
          <w:szCs w:val="22"/>
          <w:bdr w:val="none" w:color="auto" w:sz="0" w:space="0"/>
        </w:rPr>
        <w:t>：</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（签章）：[甲方公章]</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地址：[甲方地址]</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邮编：[甲方邮编]</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日期：____年___月___日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商标使用被许可人（乙方）</w:t>
      </w:r>
      <w:r>
        <w:rPr>
          <w:rFonts w:hint="default" w:ascii="Segoe UI" w:hAnsi="Segoe UI" w:eastAsia="Segoe UI" w:cs="Segoe UI"/>
          <w:i w:val="0"/>
          <w:iCs w:val="0"/>
          <w:caps w:val="0"/>
          <w:color w:val="05073B"/>
          <w:spacing w:val="0"/>
          <w:sz w:val="22"/>
          <w:szCs w:val="22"/>
          <w:bdr w:val="none" w:color="auto" w:sz="0" w:space="0"/>
        </w:rPr>
        <w:t>：</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（签章）：[乙方公章]</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地址：[乙方地址]</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邮编：[乙方邮编]</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日期：____年___月___日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思源宋体 CN Medium">
    <w:altName w:val="宋体"/>
    <w:panose1 w:val="02020500000000000000"/>
    <w:charset w:val="86"/>
    <w:family w:val="auto"/>
    <w:pitch w:val="default"/>
    <w:sig w:usb0="00000000" w:usb1="00000000" w:usb2="00000016" w:usb3="00000000" w:csb0="60060107" w:csb1="00000000"/>
  </w:font>
  <w:font w:name="Segoe UI">
    <w:panose1 w:val="020B0502040204020203"/>
    <w:charset w:val="00"/>
    <w:family w:val="auto"/>
    <w:pitch w:val="default"/>
    <w:sig w:usb0="E10022FF" w:usb1="C000E47F" w:usb2="00000029" w:usb3="00000000" w:csb0="200001DF" w:csb1="2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613D7009"/>
    <w:rsid w:val="613D7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2024-05-08T00:50:00Z</dcterms:created>
  <dc:creator>微信用户</dc:creator>
  <cp:lastModifiedBy>微信用户</cp:lastModifiedBy>
  <dcterms:modified xsi:type="dcterms:W3CDTF">2024-05-08T00:51:47Z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FC4842E1EDBA4632B691FE7DB1C1950A_11</vt:lpwstr>
  </property>
</Properties>
</file>