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65" w:lineRule="atLeast"/>
        <w:ind w:left="0" w:right="0" w:firstLine="0"/>
        <w:jc w:val="center"/>
        <w:rPr>
          <w:rFonts w:hint="eastAsia" w:ascii="宋体" w:hAnsi="宋体" w:eastAsia="宋体" w:cs="宋体"/>
          <w:b/>
          <w:i w:val="0"/>
          <w:caps w:val="0"/>
          <w:color w:val="auto"/>
          <w:spacing w:val="0"/>
          <w:sz w:val="36"/>
          <w:szCs w:val="36"/>
          <w:u w:val="none"/>
          <w:lang w:eastAsia="zh-CN"/>
        </w:rPr>
      </w:pPr>
      <w:r>
        <w:rPr>
          <w:rFonts w:hint="eastAsia" w:ascii="宋体" w:hAnsi="宋体" w:eastAsia="宋体" w:cs="宋体"/>
          <w:b/>
          <w:i w:val="0"/>
          <w:caps w:val="0"/>
          <w:color w:val="auto"/>
          <w:spacing w:val="0"/>
          <w:sz w:val="36"/>
          <w:szCs w:val="36"/>
          <w:u w:val="none"/>
          <w:lang w:val="en-US" w:eastAsia="zh-CN"/>
        </w:rPr>
        <w:t>高新技术</w:t>
      </w:r>
      <w:r>
        <w:rPr>
          <w:rFonts w:hint="eastAsia" w:ascii="宋体" w:hAnsi="宋体" w:eastAsia="宋体" w:cs="宋体"/>
          <w:b/>
          <w:i w:val="0"/>
          <w:caps w:val="0"/>
          <w:color w:val="auto"/>
          <w:spacing w:val="0"/>
          <w:sz w:val="36"/>
          <w:szCs w:val="36"/>
          <w:u w:val="none"/>
        </w:rPr>
        <w:t>报价合同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鉴于乙方是以研发、制造、销售安防保险设备为主的高新技术企业，并且拥有完善的市场营销体系和较强的销售能力；甲方拥有对智能枪（弹）柜管理系统较强的研发、生产能力，能够为乙方提供领先于国内市场的产品和技术支持。经甲、乙双方友好协商，秉持共同发展、诚信合作的宗旨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一、合作宗旨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1、双方在合作中建立的互信、惯例与默契是商业合作战略伙伴关系的基础，共同发展是双方合作的目标和根本利益。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2、本协议的基本原则是自愿、双赢、互惠互利、相互促进、共同发展、保护协作市场。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3、充分发挥双方优势并有效互补，提高竞争力，共同开拓市场。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二、合作关系与合作方式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1、甲、乙双方各自建立专业的业务团队进行营销信息交流。甲方向乙方提供甲方的产品信息（包括技术更新和新产品信息）以及公司的产品动态和变化。乙方向甲方提供所搜集的市场需求信息，甲、乙双方均对对方提供的产品及市场信息负保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2、甲方针对WS600智能枪柜管理系统向乙方提供详实的报价体系（详见附件一）并以此作为智能枪（弹）柜投标项目合同订立的价格标准。乙方掌握枪柜不同组合的价格计算方法，乙方在投标过程中能够实现自身利益最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3、乙方采购甲方WS600智能枪柜管理系统作为乙方智能枪柜的核心部件。乙方针对智能枪（弹）柜投标项目对甲方智能枪柜管理系统提出修改请求。在协商自愿的基础上，甲方对智能枪柜系管理系统进行技术升级和改造，以满足乙方的投标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三、甲方的权利和义务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1.甲方向乙方提供质量合格的WS600智能枪柜管理系统（包含软件部分+电子硬件部分），为乙方参与项目提供必要的技术支持并优先解决项目运行中出现的技术问题。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2.在乙方按约履行付款义务的情况下，甲方有义务根据与乙方签订的采购合同规定向乙方交付产品。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3.甲方应积极回应乙方的询价和招标邀请。如乙方需要，甲方有义务派人员到乙方指定地点参与项目招标，期间产生的差旅费用由乙方承担。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4.甲方有权利获知乙方招标项目的进度情况。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5.甲方有责任根据与乙方签订的采购合同对其产品的质量负责，并根据合同约定向乙方提供售后服务。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6.甲方有义务帮助乙方做相关产品技术升级，乙方可根据市场需求要求甲方做相关产品技术开发。相关合同另行签订。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7.甲方有义务帮助乙方实现自主安装调试。应乙方要求甲方对乙方人员无偿提供系统的技能培训，使乙方技术人员能够独立安装调试WS600智能枪柜管理系统。甲方不再对乙方的项目招标、项目安装提供人员服务，如乙方要求甲方人员参与到乙方项目中，需承担甲方人员全部费用并支付甲方每人次200元/天的人员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8.甲方承诺在售后服务期内对产品出现的质量问题负责，维修、更换设备及人员费用等支出由甲方承担。由于人为因素、操作不当、自然灾害等非产品质量问题，乙方需要甲方提供维修、更换设备、软件调试等服务，这期间产生的设备费用和人员费用由乙方承担。另外乙方还需额外支付甲方每人次200元/天的人员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四、乙方的权利和义务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1.乙方采购甲方的WS600智能枪柜管理系统。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2.乙方可以对甲方公司进行拜访、考察，以了解甲方产品的生产过程和技术工艺水平，并有权监造其定制产品的生产。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3.乙方可以根据其对甲方产品的使用情况向甲方做出反馈，甲方应对乙方的反馈和建议做出积极的回应。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4.乙方采购的所有甲方产品其知识产权均属甲方，乙方有义务保护甲方的知识产权安全。在市场操作过程中不得利用甲方产品的技术参数、性能、特点、设计思路、理念创意进行同类产品的开发或仿造活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动。如若违反，将承担相关法律责任。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五、本协议所及产品的价格体系为本协议的附件与本协议具有同等法律效力。对于本协议中未约定的其它事宜，双方另行签订补充协议。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六、甲、乙双方合作过程中产生的一切争议，应协商解决，协商不成，可向原告所在地人民法院提起诉讼。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七、本协议经双方签字盖章后生效，一式四份，双方各执两份。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甲方（盖章）：</w:t>
      </w:r>
      <w:r>
        <w:rPr>
          <w:rFonts w:hint="eastAsia" w:ascii="宋体" w:hAnsi="宋体" w:eastAsia="宋体" w:cs="宋体"/>
          <w:i w:val="0"/>
          <w:caps w:val="0"/>
          <w:color w:val="333333"/>
          <w:spacing w:val="0"/>
          <w:sz w:val="28"/>
          <w:szCs w:val="28"/>
          <w:lang w:val="en-US" w:eastAsia="zh-CN"/>
        </w:rPr>
        <w:t xml:space="preserve">         </w:t>
      </w:r>
      <w:r>
        <w:rPr>
          <w:rFonts w:hint="eastAsia" w:ascii="宋体" w:hAnsi="宋体" w:eastAsia="宋体" w:cs="宋体"/>
          <w:i w:val="0"/>
          <w:caps w:val="0"/>
          <w:color w:val="333333"/>
          <w:spacing w:val="0"/>
          <w:sz w:val="28"/>
          <w:szCs w:val="28"/>
        </w:rPr>
        <w:t>乙方（盖章）：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法定代表人：</w:t>
      </w:r>
      <w:r>
        <w:rPr>
          <w:rFonts w:hint="eastAsia" w:ascii="宋体" w:hAnsi="宋体" w:eastAsia="宋体" w:cs="宋体"/>
          <w:i w:val="0"/>
          <w:caps w:val="0"/>
          <w:color w:val="333333"/>
          <w:spacing w:val="0"/>
          <w:sz w:val="28"/>
          <w:szCs w:val="28"/>
          <w:lang w:val="en-US" w:eastAsia="zh-CN"/>
        </w:rPr>
        <w:t xml:space="preserve">           </w:t>
      </w:r>
      <w:r>
        <w:rPr>
          <w:rFonts w:hint="eastAsia" w:ascii="宋体" w:hAnsi="宋体" w:eastAsia="宋体" w:cs="宋体"/>
          <w:i w:val="0"/>
          <w:caps w:val="0"/>
          <w:color w:val="333333"/>
          <w:spacing w:val="0"/>
          <w:sz w:val="28"/>
          <w:szCs w:val="28"/>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　　日期：</w:t>
      </w:r>
      <w:r>
        <w:rPr>
          <w:rFonts w:hint="eastAsia" w:ascii="宋体" w:hAnsi="宋体" w:eastAsia="宋体" w:cs="宋体"/>
          <w:i w:val="0"/>
          <w:caps w:val="0"/>
          <w:color w:val="333333"/>
          <w:spacing w:val="0"/>
          <w:sz w:val="28"/>
          <w:szCs w:val="28"/>
          <w:lang w:val="en-US" w:eastAsia="zh-CN"/>
        </w:rPr>
        <w:t xml:space="preserve">                 </w:t>
      </w:r>
      <w:r>
        <w:rPr>
          <w:rFonts w:hint="eastAsia" w:ascii="宋体" w:hAnsi="宋体" w:eastAsia="宋体" w:cs="宋体"/>
          <w:i w:val="0"/>
          <w:caps w:val="0"/>
          <w:color w:val="333333"/>
          <w:spacing w:val="0"/>
          <w:sz w:val="28"/>
          <w:szCs w:val="28"/>
        </w:rPr>
        <w:t>日期：</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9354D10"/>
    <w:rsid w:val="528F5926"/>
    <w:rsid w:val="5935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2022-09-07T06:21:00Z</dcterms:created>
  <dc:creator>Administrator</dc:creator>
  <cp:lastModifiedBy>微信用户</cp:lastModifiedBy>
  <dcterms:modified xsi:type="dcterms:W3CDTF">2024-05-08T05:37:35Z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1EFFA3ACF7554B6E82008EF379855E84</vt:lpwstr>
  </property>
</Properties>
</file>